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hAnsiTheme="minorHAnsi"/>
          <w:sz w:val="24"/>
          <w:szCs w:val="24"/>
        </w:rPr>
        <w:id w:val="943191091"/>
        <w:placeholder>
          <w:docPart w:val="9C01E19CFF5B4F089412344E2145082B"/>
        </w:placeholder>
      </w:sdtPr>
      <w:sdtEndPr>
        <w:rPr>
          <w:sz w:val="22"/>
          <w:szCs w:val="22"/>
          <w:u w:val="single"/>
        </w:rPr>
      </w:sdtEndPr>
      <w:sdtContent>
        <w:p w:rsidR="00C301A0" w:rsidRPr="005460D4" w:rsidRDefault="00960007" w:rsidP="00FC4EA3">
          <w:pPr>
            <w:pStyle w:val="Dachzeile1"/>
            <w:rPr>
              <w:rFonts w:asciiTheme="minorHAnsi" w:hAnsiTheme="minorHAnsi"/>
              <w:u w:val="single"/>
            </w:rPr>
          </w:pPr>
          <w:r w:rsidRPr="005460D4">
            <w:rPr>
              <w:rFonts w:asciiTheme="minorHAnsi" w:hAnsiTheme="minorHAnsi"/>
              <w:sz w:val="24"/>
              <w:szCs w:val="24"/>
              <w:u w:val="single"/>
            </w:rPr>
            <w:t>Pressemitteilung</w:t>
          </w:r>
          <w:r w:rsidR="009B0B1F" w:rsidRPr="005460D4">
            <w:rPr>
              <w:rFonts w:asciiTheme="minorHAnsi" w:hAnsiTheme="minorHAnsi"/>
              <w:sz w:val="24"/>
              <w:szCs w:val="24"/>
              <w:u w:val="single"/>
            </w:rPr>
            <w:t xml:space="preserve"> </w:t>
          </w:r>
        </w:p>
      </w:sdtContent>
    </w:sdt>
    <w:sdt>
      <w:sdtPr>
        <w:rPr>
          <w:rFonts w:asciiTheme="minorHAnsi" w:hAnsiTheme="minorHAnsi"/>
          <w:sz w:val="22"/>
          <w:szCs w:val="20"/>
          <w:lang w:eastAsia="de-DE"/>
        </w:rPr>
        <w:id w:val="2007162110"/>
        <w:placeholder>
          <w:docPart w:val="9C01E19CFF5B4F089412344E2145082B"/>
        </w:placeholder>
      </w:sdtPr>
      <w:sdtEndPr>
        <w:rPr>
          <w:b w:val="0"/>
          <w:sz w:val="24"/>
          <w:szCs w:val="24"/>
        </w:rPr>
      </w:sdtEndPr>
      <w:sdtContent>
        <w:p w:rsidR="00AA78F7" w:rsidRPr="00AA78F7" w:rsidRDefault="00AA78F7" w:rsidP="00AA78F7">
          <w:pPr>
            <w:pStyle w:val="berschrift1"/>
            <w:ind w:right="-240"/>
            <w:rPr>
              <w:rFonts w:asciiTheme="minorHAnsi" w:hAnsiTheme="minorHAnsi"/>
              <w:sz w:val="36"/>
              <w:szCs w:val="36"/>
            </w:rPr>
          </w:pPr>
          <w:r w:rsidRPr="00AA78F7">
            <w:rPr>
              <w:rFonts w:asciiTheme="minorHAnsi" w:hAnsiTheme="minorHAnsi"/>
              <w:sz w:val="36"/>
              <w:szCs w:val="36"/>
            </w:rPr>
            <w:t>Neue Steuerportale liefern Antworten auf alle Steuerfragen</w:t>
          </w:r>
        </w:p>
        <w:sdt>
          <w:sdtPr>
            <w:rPr>
              <w:rFonts w:asciiTheme="minorHAnsi" w:hAnsiTheme="minorHAnsi"/>
              <w:b w:val="0"/>
              <w:sz w:val="24"/>
              <w:szCs w:val="24"/>
            </w:rPr>
            <w:id w:val="-1249884086"/>
            <w:placeholder>
              <w:docPart w:val="DefaultPlaceholder_1082065158"/>
            </w:placeholder>
          </w:sdtPr>
          <w:sdtEndPr/>
          <w:sdtContent>
            <w:sdt>
              <w:sdtPr>
                <w:rPr>
                  <w:rFonts w:asciiTheme="minorHAnsi" w:hAnsiTheme="minorHAnsi"/>
                  <w:b w:val="0"/>
                  <w:sz w:val="24"/>
                  <w:szCs w:val="24"/>
                </w:rPr>
                <w:id w:val="2056111069"/>
                <w:placeholder>
                  <w:docPart w:val="DefaultPlaceholder_1082065158"/>
                </w:placeholder>
              </w:sdtPr>
              <w:sdtEndPr/>
              <w:sdtContent>
                <w:p w:rsidR="0073161E" w:rsidRPr="00F72B49" w:rsidRDefault="00AA78F7" w:rsidP="00AA78F7">
                  <w:pPr>
                    <w:pStyle w:val="Zwischenberschrift"/>
                    <w:spacing w:after="200"/>
                    <w:ind w:right="-240"/>
                    <w:jc w:val="both"/>
                    <w:rPr>
                      <w:rFonts w:asciiTheme="minorHAnsi" w:hAnsiTheme="minorHAnsi"/>
                      <w:b w:val="0"/>
                      <w:sz w:val="24"/>
                      <w:szCs w:val="24"/>
                    </w:rPr>
                  </w:pPr>
                  <w:hyperlink r:id="rId8" w:history="1">
                    <w:r w:rsidRPr="00AA78F7">
                      <w:rPr>
                        <w:rFonts w:asciiTheme="minorHAnsi" w:hAnsiTheme="minorHAnsi"/>
                        <w:b w:val="0"/>
                        <w:sz w:val="24"/>
                        <w:szCs w:val="24"/>
                      </w:rPr>
                      <w:t>www.steuern.de</w:t>
                    </w:r>
                  </w:hyperlink>
                  <w:r w:rsidRPr="00AA78F7">
                    <w:rPr>
                      <w:rFonts w:asciiTheme="minorHAnsi" w:hAnsiTheme="minorHAnsi"/>
                      <w:b w:val="0"/>
                      <w:sz w:val="24"/>
                      <w:szCs w:val="24"/>
                    </w:rPr>
                    <w:t xml:space="preserve"> und </w:t>
                  </w:r>
                  <w:hyperlink r:id="rId9" w:history="1">
                    <w:r w:rsidRPr="00AA78F7">
                      <w:rPr>
                        <w:rFonts w:asciiTheme="minorHAnsi" w:hAnsiTheme="minorHAnsi"/>
                        <w:b w:val="0"/>
                        <w:sz w:val="24"/>
                        <w:szCs w:val="24"/>
                      </w:rPr>
                      <w:t>www.meine-erste-steuererklaerung.de</w:t>
                    </w:r>
                  </w:hyperlink>
                </w:p>
              </w:sdtContent>
            </w:sdt>
          </w:sdtContent>
        </w:sdt>
      </w:sdtContent>
    </w:sdt>
    <w:sdt>
      <w:sdtPr>
        <w:rPr>
          <w:rFonts w:asciiTheme="minorHAnsi" w:hAnsiTheme="minorHAnsi"/>
        </w:rPr>
        <w:id w:val="1805735096"/>
        <w:placeholder>
          <w:docPart w:val="9C01E19CFF5B4F089412344E2145082B"/>
        </w:placeholder>
      </w:sdtPr>
      <w:sdtEndPr/>
      <w:sdtContent>
        <w:p w:rsidR="00985D6F" w:rsidRPr="00F809CB" w:rsidRDefault="00AA78F7" w:rsidP="00F13766">
          <w:pPr>
            <w:pStyle w:val="Lead"/>
            <w:spacing w:line="240" w:lineRule="auto"/>
            <w:jc w:val="both"/>
            <w:rPr>
              <w:rFonts w:asciiTheme="minorHAnsi" w:hAnsiTheme="minorHAnsi"/>
            </w:rPr>
          </w:pPr>
          <w:r w:rsidRPr="00AA78F7">
            <w:rPr>
              <w:rFonts w:asciiTheme="minorHAnsi" w:hAnsiTheme="minorHAnsi"/>
            </w:rPr>
            <w:t xml:space="preserve">Freiburg, </w:t>
          </w:r>
          <w:r>
            <w:rPr>
              <w:rFonts w:asciiTheme="minorHAnsi" w:hAnsiTheme="minorHAnsi"/>
            </w:rPr>
            <w:t>14</w:t>
          </w:r>
          <w:r w:rsidRPr="00AA78F7">
            <w:rPr>
              <w:rFonts w:asciiTheme="minorHAnsi" w:hAnsiTheme="minorHAnsi"/>
            </w:rPr>
            <w:t xml:space="preserve">.01.2015 – Wenn es um die Steuererklärung geht, kann das Angebot an Informationen manchmal verwirrend sein – schließlich ist jede Steuererklärung sehr individuell. Hier ist es wichtig, dass relevante Informationen klar geordnet auf einen Blick zur Verfügung stehen. Die neuen Portale </w:t>
          </w:r>
          <w:hyperlink r:id="rId10" w:history="1">
            <w:r w:rsidRPr="00AA78F7">
              <w:rPr>
                <w:rFonts w:asciiTheme="minorHAnsi" w:hAnsiTheme="minorHAnsi"/>
              </w:rPr>
              <w:t>www.steuern.de</w:t>
            </w:r>
          </w:hyperlink>
          <w:r w:rsidRPr="00AA78F7">
            <w:rPr>
              <w:rFonts w:asciiTheme="minorHAnsi" w:hAnsiTheme="minorHAnsi"/>
            </w:rPr>
            <w:t xml:space="preserve"> und </w:t>
          </w:r>
          <w:hyperlink r:id="rId11" w:history="1">
            <w:r w:rsidRPr="00AA78F7">
              <w:rPr>
                <w:rFonts w:asciiTheme="minorHAnsi" w:hAnsiTheme="minorHAnsi"/>
              </w:rPr>
              <w:t>www.meine-erste-steuererklärung.de</w:t>
            </w:r>
          </w:hyperlink>
          <w:r w:rsidRPr="00AA78F7">
            <w:rPr>
              <w:rFonts w:asciiTheme="minorHAnsi" w:hAnsiTheme="minorHAnsi"/>
            </w:rPr>
            <w:t xml:space="preserve"> aus der Haufe Gruppe bieten schnell die richtigen Informationen, um die Steuerklärung effizient machen zu können. </w:t>
          </w:r>
        </w:p>
      </w:sdtContent>
    </w:sdt>
    <w:sdt>
      <w:sdtPr>
        <w:rPr>
          <w:rFonts w:ascii="Verdana" w:hAnsi="Verdana"/>
          <w:szCs w:val="20"/>
        </w:rPr>
        <w:id w:val="-551146519"/>
        <w:placeholder>
          <w:docPart w:val="9C01E19CFF5B4F089412344E2145082B"/>
        </w:placeholder>
      </w:sdtPr>
      <w:sdtEndPr/>
      <w:sdtContent>
        <w:sdt>
          <w:sdtPr>
            <w:rPr>
              <w:rFonts w:ascii="Verdana" w:hAnsi="Verdana"/>
              <w:szCs w:val="20"/>
            </w:rPr>
            <w:id w:val="-42063174"/>
            <w:placeholder>
              <w:docPart w:val="9C01E19CFF5B4F089412344E2145082B"/>
            </w:placeholder>
          </w:sdtPr>
          <w:sdtEndPr/>
          <w:sdtContent>
            <w:p w:rsidR="00AA78F7" w:rsidRPr="00AA78F7" w:rsidRDefault="00AA78F7" w:rsidP="00AA78F7">
              <w:pPr>
                <w:rPr>
                  <w:rFonts w:cs="Arial"/>
                </w:rPr>
              </w:pPr>
              <w:r w:rsidRPr="00AA78F7">
                <w:rPr>
                  <w:rFonts w:cs="Arial"/>
                </w:rPr>
                <w:t xml:space="preserve">Auf </w:t>
              </w:r>
              <w:hyperlink r:id="rId12" w:history="1">
                <w:r w:rsidRPr="00AA78F7">
                  <w:rPr>
                    <w:rStyle w:val="Hyperlink"/>
                    <w:rFonts w:cs="Arial"/>
                    <w:b/>
                  </w:rPr>
                  <w:t>www.steuern.de</w:t>
                </w:r>
              </w:hyperlink>
              <w:r w:rsidRPr="00AA78F7">
                <w:rPr>
                  <w:rFonts w:cs="Arial"/>
                </w:rPr>
                <w:t xml:space="preserve"> finden sich </w:t>
              </w:r>
              <w:r w:rsidRPr="00AA78F7">
                <w:rPr>
                  <w:rFonts w:cs="Arial"/>
                  <w:b/>
                </w:rPr>
                <w:t>zahlreiche Fachartikel und Hintergrundinformationen zu Steuerthemen</w:t>
              </w:r>
              <w:r w:rsidRPr="00AA78F7">
                <w:rPr>
                  <w:rFonts w:cs="Arial"/>
                </w:rPr>
                <w:t xml:space="preserve">, so zum Beispiel die Grundlagen für die Einkommenssteuer und Steuerfachwissen für Arbeitnehmer, Rentner, Gewerbe und Selbstständige. </w:t>
              </w:r>
            </w:p>
            <w:p w:rsidR="00AA78F7" w:rsidRPr="00AA78F7" w:rsidRDefault="00AA78F7" w:rsidP="00AA78F7">
              <w:r w:rsidRPr="00AA78F7">
                <w:rPr>
                  <w:rFonts w:cs="Arial"/>
                </w:rPr>
                <w:t xml:space="preserve">Mit </w:t>
              </w:r>
              <w:r w:rsidRPr="00AA78F7">
                <w:rPr>
                  <w:rFonts w:cs="Arial"/>
                  <w:b/>
                </w:rPr>
                <w:t>sechs verschiedenen Steuerrechnern</w:t>
              </w:r>
              <w:r w:rsidRPr="00AA78F7">
                <w:rPr>
                  <w:rFonts w:cs="Arial"/>
                </w:rPr>
                <w:t xml:space="preserve"> können Interessierte ihre Lohnsteuer, Renten-Steuer, Pendlerpauschale, Abfindung oder Steuerklasse berechnen. Darüber hinaus bietet das Portal auch </w:t>
              </w:r>
              <w:r w:rsidRPr="00AA78F7">
                <w:rPr>
                  <w:rFonts w:cs="Arial"/>
                  <w:b/>
                </w:rPr>
                <w:t>verschiedene Beratungsangebote</w:t>
              </w:r>
              <w:r w:rsidRPr="00AA78F7">
                <w:rPr>
                  <w:rFonts w:cs="Arial"/>
                </w:rPr>
                <w:t xml:space="preserve"> an. So finden Nutzer beispielsweise unkompliziert heraus, ob speziell für sie ein Steuerberater, Lohnsteuerhilfeverein, elster oder eine konkrete Steuersoftware der richtige Weg zur Abgabe einer Steuererklärung ist </w:t>
              </w:r>
              <w:hyperlink r:id="rId13" w:history="1">
                <w:r w:rsidRPr="00AA78F7">
                  <w:rPr>
                    <w:rStyle w:val="Hyperlink"/>
                    <w:b/>
                    <w:color w:val="000000"/>
                  </w:rPr>
                  <w:t>http://www.steuern.de/steuersoftware/produktberater.html</w:t>
                </w:r>
              </w:hyperlink>
            </w:p>
            <w:p w:rsidR="00AA78F7" w:rsidRPr="00AA78F7" w:rsidRDefault="00AA78F7" w:rsidP="00AA78F7">
              <w:pPr>
                <w:pStyle w:val="KeinLeerraum"/>
                <w:spacing w:after="200"/>
                <w:rPr>
                  <w:rFonts w:asciiTheme="minorHAnsi" w:hAnsiTheme="minorHAnsi" w:cs="Arial"/>
                </w:rPr>
              </w:pPr>
              <w:r>
                <w:rPr>
                  <w:rFonts w:asciiTheme="minorHAnsi" w:hAnsiTheme="minorHAnsi" w:cs="Arial"/>
                </w:rPr>
                <w:t>Weiterhin hilft ein</w:t>
              </w:r>
              <w:r w:rsidRPr="00AA78F7">
                <w:rPr>
                  <w:rFonts w:asciiTheme="minorHAnsi" w:hAnsiTheme="minorHAnsi" w:cs="Arial"/>
                </w:rPr>
                <w:t xml:space="preserve"> </w:t>
              </w:r>
              <w:r w:rsidRPr="00AA78F7">
                <w:rPr>
                  <w:rFonts w:asciiTheme="minorHAnsi" w:hAnsiTheme="minorHAnsi" w:cs="Arial"/>
                  <w:b/>
                </w:rPr>
                <w:t xml:space="preserve">kostenfrei nutzbares Steuerberatungsverzeichnis </w:t>
              </w:r>
              <w:r w:rsidRPr="00AA78F7">
                <w:rPr>
                  <w:rFonts w:asciiTheme="minorHAnsi" w:hAnsiTheme="minorHAnsi" w:cs="Arial"/>
                </w:rPr>
                <w:t>dabei, einen geeigneten Steuerberater in der Nähe zu finden.</w:t>
              </w:r>
              <w:r>
                <w:rPr>
                  <w:rFonts w:asciiTheme="minorHAnsi" w:hAnsiTheme="minorHAnsi" w:cs="Arial"/>
                </w:rPr>
                <w:t xml:space="preserve"> </w:t>
              </w:r>
              <w:r w:rsidRPr="00AA78F7">
                <w:rPr>
                  <w:rFonts w:asciiTheme="minorHAnsi" w:hAnsiTheme="minorHAnsi" w:cs="Arial"/>
                </w:rPr>
                <w:t xml:space="preserve">Dies bietet </w:t>
              </w:r>
              <w:r w:rsidRPr="00AA78F7">
                <w:rPr>
                  <w:rFonts w:asciiTheme="minorHAnsi" w:hAnsiTheme="minorHAnsi" w:cs="Arial"/>
                  <w:b/>
                </w:rPr>
                <w:t>auch für Steuerberater und Steuerkanzleien</w:t>
              </w:r>
              <w:r w:rsidRPr="00AA78F7">
                <w:rPr>
                  <w:rFonts w:asciiTheme="minorHAnsi" w:hAnsiTheme="minorHAnsi" w:cs="Arial"/>
                </w:rPr>
                <w:t xml:space="preserve"> einen ganz besonderen Vorteil: Mit dem persönlichen Eintrag </w:t>
              </w:r>
              <w:r>
                <w:rPr>
                  <w:rFonts w:asciiTheme="minorHAnsi" w:hAnsiTheme="minorHAnsi" w:cs="Arial"/>
                </w:rPr>
                <w:t xml:space="preserve">- </w:t>
              </w:r>
              <w:r w:rsidRPr="00AA78F7">
                <w:rPr>
                  <w:rFonts w:asciiTheme="minorHAnsi" w:hAnsiTheme="minorHAnsi" w:cs="Arial"/>
                  <w:b/>
                </w:rPr>
                <w:t xml:space="preserve">eigene, individuell konfigurierbare Seite </w:t>
              </w:r>
              <w:r>
                <w:rPr>
                  <w:rFonts w:asciiTheme="minorHAnsi" w:hAnsiTheme="minorHAnsi" w:cs="Arial"/>
                  <w:b/>
                </w:rPr>
                <w:t xml:space="preserve">- </w:t>
              </w:r>
              <w:r w:rsidRPr="00AA78F7">
                <w:rPr>
                  <w:rFonts w:asciiTheme="minorHAnsi" w:hAnsiTheme="minorHAnsi" w:cs="Arial"/>
                </w:rPr>
                <w:t xml:space="preserve">in diesem Verzeichnis können Steuerberater schnell und </w:t>
              </w:r>
              <w:r w:rsidRPr="00AA78F7">
                <w:rPr>
                  <w:rFonts w:asciiTheme="minorHAnsi" w:hAnsiTheme="minorHAnsi" w:cs="Arial"/>
                  <w:b/>
                </w:rPr>
                <w:t>einfach neue Kunden online</w:t>
              </w:r>
              <w:r w:rsidRPr="00AA78F7">
                <w:rPr>
                  <w:rFonts w:asciiTheme="minorHAnsi" w:hAnsiTheme="minorHAnsi" w:cs="Arial"/>
                </w:rPr>
                <w:t xml:space="preserve"> gewinnen. Weitere Infos hierzu gibt es unter </w:t>
              </w:r>
              <w:hyperlink r:id="rId14" w:history="1">
                <w:r w:rsidRPr="00AA78F7">
                  <w:rPr>
                    <w:rStyle w:val="Hyperlink"/>
                    <w:rFonts w:asciiTheme="minorHAnsi" w:hAnsiTheme="minorHAnsi" w:cs="Arial"/>
                  </w:rPr>
                  <w:t>www.steuern.de/verzeichnis</w:t>
                </w:r>
              </w:hyperlink>
            </w:p>
            <w:p w:rsidR="00AA78F7" w:rsidRPr="00AA78F7" w:rsidRDefault="00AA78F7" w:rsidP="00AA78F7">
              <w:pPr>
                <w:pStyle w:val="KeinLeerraum"/>
                <w:spacing w:after="200"/>
                <w:rPr>
                  <w:rFonts w:asciiTheme="minorHAnsi" w:hAnsiTheme="minorHAnsi" w:cs="Arial"/>
                  <w:b/>
                </w:rPr>
              </w:pPr>
              <w:r w:rsidRPr="00AA78F7">
                <w:rPr>
                  <w:rFonts w:asciiTheme="minorHAnsi" w:hAnsiTheme="minorHAnsi" w:cs="Arial"/>
                  <w:b/>
                </w:rPr>
                <w:t>Schritt-für-Schritt durch die erste Steuerklärung</w:t>
              </w:r>
            </w:p>
            <w:p w:rsidR="00AA78F7" w:rsidRPr="00AA78F7" w:rsidRDefault="00AA78F7" w:rsidP="00AA78F7">
              <w:pPr>
                <w:pStyle w:val="KeinLeerraum"/>
                <w:spacing w:after="200"/>
                <w:rPr>
                  <w:rFonts w:asciiTheme="minorHAnsi" w:hAnsiTheme="minorHAnsi" w:cs="Arial"/>
                </w:rPr>
              </w:pPr>
              <w:r w:rsidRPr="00AA78F7">
                <w:rPr>
                  <w:rFonts w:asciiTheme="minorHAnsi" w:hAnsiTheme="minorHAnsi" w:cs="Arial"/>
                </w:rPr>
                <w:t xml:space="preserve">Das Portal </w:t>
              </w:r>
              <w:hyperlink r:id="rId15" w:history="1">
                <w:r w:rsidRPr="00AA78F7">
                  <w:rPr>
                    <w:rStyle w:val="Hyperlink"/>
                    <w:rFonts w:asciiTheme="minorHAnsi" w:hAnsiTheme="minorHAnsi" w:cs="Arial"/>
                    <w:b/>
                  </w:rPr>
                  <w:t>www.meine-erste-steuererklaerung.de</w:t>
                </w:r>
              </w:hyperlink>
              <w:r w:rsidRPr="00AA78F7">
                <w:rPr>
                  <w:rFonts w:asciiTheme="minorHAnsi" w:hAnsiTheme="minorHAnsi" w:cs="Arial"/>
                </w:rPr>
                <w:t xml:space="preserve"> bietet einen </w:t>
              </w:r>
              <w:r w:rsidRPr="00AA78F7">
                <w:rPr>
                  <w:rFonts w:asciiTheme="minorHAnsi" w:hAnsiTheme="minorHAnsi" w:cs="Arial"/>
                  <w:b/>
                </w:rPr>
                <w:t>Leitfaden für diejenigen, die das erste Mal eine Steuererklärung machen</w:t>
              </w:r>
              <w:r w:rsidRPr="00AA78F7">
                <w:rPr>
                  <w:rFonts w:asciiTheme="minorHAnsi" w:hAnsiTheme="minorHAnsi" w:cs="Arial"/>
                </w:rPr>
                <w:t xml:space="preserve"> wollen oder müssen. So beispielsweise die Info, ab wann es sich lohnt eine Steuererklärung abzugeben oder ab wann </w:t>
              </w:r>
              <w:r>
                <w:rPr>
                  <w:rFonts w:asciiTheme="minorHAnsi" w:hAnsiTheme="minorHAnsi" w:cs="Arial"/>
                </w:rPr>
                <w:t>die V</w:t>
              </w:r>
              <w:r w:rsidRPr="00AA78F7">
                <w:rPr>
                  <w:rFonts w:asciiTheme="minorHAnsi" w:hAnsiTheme="minorHAnsi" w:cs="Arial"/>
                </w:rPr>
                <w:t>erpflicht</w:t>
              </w:r>
              <w:r>
                <w:rPr>
                  <w:rFonts w:asciiTheme="minorHAnsi" w:hAnsiTheme="minorHAnsi" w:cs="Arial"/>
                </w:rPr>
                <w:t>ung besteht</w:t>
              </w:r>
              <w:r w:rsidRPr="00AA78F7">
                <w:rPr>
                  <w:rFonts w:asciiTheme="minorHAnsi" w:hAnsiTheme="minorHAnsi" w:cs="Arial"/>
                </w:rPr>
                <w:t xml:space="preserve">, eine Steuererklärung abzugeben. Im zweiten Schritt wird erklärt, was eigentlich eine Steuererklärung ist, welche Unterlagen benötigt und welche Formulare ausgefüllt werden müssen und wie der Steuerbescheid geprüft wird. Im nächsten Schritt wird anhand verschiedener Beispiele erklärt, wieviel Geld man zurückbekommen kann. Abschließend bietet die Rubrik „Oft gestellte Fragen zur Steuererklärung“ jede Menge Antworten. </w:t>
              </w:r>
            </w:p>
            <w:p w:rsidR="00AA78F7" w:rsidRDefault="00AA78F7" w:rsidP="00175A91">
              <w:pPr>
                <w:pStyle w:val="Flietext"/>
                <w:spacing w:line="240" w:lineRule="auto"/>
                <w:rPr>
                  <w:rFonts w:asciiTheme="minorHAnsi" w:hAnsiTheme="minorHAnsi"/>
                  <w:szCs w:val="22"/>
                  <w:lang w:eastAsia="de-DE"/>
                </w:rPr>
              </w:pPr>
            </w:p>
            <w:p w:rsidR="00AA78F7" w:rsidRDefault="00AA78F7" w:rsidP="00175A91">
              <w:pPr>
                <w:pStyle w:val="Flietext"/>
                <w:spacing w:line="240" w:lineRule="auto"/>
                <w:rPr>
                  <w:rFonts w:asciiTheme="minorHAnsi" w:hAnsiTheme="minorHAnsi"/>
                  <w:szCs w:val="22"/>
                  <w:lang w:eastAsia="de-DE"/>
                </w:rPr>
              </w:pPr>
            </w:p>
            <w:p w:rsidR="005133A9" w:rsidRPr="005460D4" w:rsidRDefault="003C6F75" w:rsidP="00175A91">
              <w:pPr>
                <w:pStyle w:val="Flietext"/>
                <w:spacing w:line="240" w:lineRule="auto"/>
                <w:rPr>
                  <w:rFonts w:asciiTheme="minorHAnsi" w:hAnsiTheme="minorHAnsi"/>
                  <w:szCs w:val="22"/>
                  <w:lang w:eastAsia="de-DE"/>
                </w:rPr>
              </w:pPr>
            </w:p>
          </w:sdtContent>
        </w:sdt>
      </w:sdtContent>
    </w:sdt>
    <w:sdt>
      <w:sdtPr>
        <w:rPr>
          <w:rFonts w:asciiTheme="minorHAnsi" w:hAnsiTheme="minorHAnsi"/>
          <w:szCs w:val="22"/>
        </w:rPr>
        <w:id w:val="-1746329802"/>
        <w:placeholder>
          <w:docPart w:val="D74B69D36E6B485AAB523991BB42F857"/>
        </w:placeholder>
      </w:sdtPr>
      <w:sdtEndPr/>
      <w:sdtContent>
        <w:p w:rsidR="005460D4" w:rsidRPr="005460D4" w:rsidRDefault="005460D4" w:rsidP="005460D4">
          <w:pPr>
            <w:pStyle w:val="Kontakt"/>
            <w:rPr>
              <w:rFonts w:asciiTheme="minorHAnsi" w:hAnsiTheme="minorHAnsi"/>
              <w:b/>
              <w:szCs w:val="22"/>
            </w:rPr>
          </w:pPr>
          <w:r w:rsidRPr="005460D4">
            <w:rPr>
              <w:rFonts w:asciiTheme="minorHAnsi" w:hAnsiTheme="minorHAnsi"/>
              <w:b/>
              <w:szCs w:val="22"/>
            </w:rPr>
            <w:t>Pressekontakt:</w:t>
          </w:r>
        </w:p>
        <w:p w:rsidR="005460D4" w:rsidRPr="005460D4" w:rsidRDefault="005460D4" w:rsidP="005460D4">
          <w:pPr>
            <w:pStyle w:val="Kontakt"/>
            <w:rPr>
              <w:rFonts w:asciiTheme="minorHAnsi" w:hAnsiTheme="minorHAnsi"/>
              <w:b/>
              <w:szCs w:val="22"/>
            </w:rPr>
          </w:pPr>
          <w:r w:rsidRPr="005460D4">
            <w:rPr>
              <w:rFonts w:asciiTheme="minorHAnsi" w:hAnsiTheme="minorHAnsi"/>
              <w:b/>
              <w:szCs w:val="22"/>
            </w:rPr>
            <w:t>Haufe Gruppe</w:t>
          </w:r>
        </w:p>
        <w:p w:rsidR="005460D4" w:rsidRPr="005460D4" w:rsidRDefault="005460D4" w:rsidP="005460D4">
          <w:pPr>
            <w:pStyle w:val="Kontakt"/>
            <w:rPr>
              <w:rFonts w:asciiTheme="minorHAnsi" w:hAnsiTheme="minorHAnsi"/>
              <w:b/>
              <w:szCs w:val="22"/>
              <w:lang w:val="en-US"/>
            </w:rPr>
          </w:pPr>
          <w:r w:rsidRPr="005460D4">
            <w:rPr>
              <w:rFonts w:asciiTheme="minorHAnsi" w:hAnsiTheme="minorHAnsi"/>
              <w:b/>
              <w:szCs w:val="22"/>
            </w:rPr>
            <w:t xml:space="preserve">Haufe-Lexware GmbH &amp; Co. </w:t>
          </w:r>
          <w:r w:rsidRPr="005460D4">
            <w:rPr>
              <w:rFonts w:asciiTheme="minorHAnsi" w:hAnsiTheme="minorHAnsi"/>
              <w:b/>
              <w:szCs w:val="22"/>
              <w:lang w:val="en-US"/>
            </w:rPr>
            <w:t>KG</w:t>
          </w:r>
        </w:p>
        <w:p w:rsidR="005460D4" w:rsidRPr="005460D4" w:rsidRDefault="005460D4" w:rsidP="005460D4">
          <w:pPr>
            <w:pStyle w:val="Flietext"/>
            <w:spacing w:after="0" w:line="276" w:lineRule="auto"/>
            <w:rPr>
              <w:rFonts w:asciiTheme="minorHAnsi" w:hAnsiTheme="minorHAnsi"/>
              <w:szCs w:val="22"/>
              <w:lang w:val="en-US"/>
            </w:rPr>
          </w:pPr>
        </w:p>
        <w:p w:rsidR="005460D4" w:rsidRPr="005460D4" w:rsidRDefault="005460D4" w:rsidP="005460D4">
          <w:pPr>
            <w:pStyle w:val="Kontakt"/>
            <w:tabs>
              <w:tab w:val="left" w:pos="2977"/>
              <w:tab w:val="left" w:pos="3119"/>
              <w:tab w:val="left" w:pos="3261"/>
            </w:tabs>
            <w:rPr>
              <w:rFonts w:asciiTheme="minorHAnsi" w:hAnsiTheme="minorHAnsi"/>
              <w:szCs w:val="22"/>
              <w:lang w:val="en-US"/>
            </w:rPr>
          </w:pPr>
          <w:r w:rsidRPr="005460D4">
            <w:rPr>
              <w:rFonts w:asciiTheme="minorHAnsi" w:hAnsiTheme="minorHAnsi"/>
              <w:szCs w:val="22"/>
              <w:lang w:val="en-US"/>
            </w:rPr>
            <w:t>Jörg Frey / Hille Kück</w:t>
          </w:r>
          <w:r w:rsidRPr="005460D4">
            <w:rPr>
              <w:rFonts w:asciiTheme="minorHAnsi" w:hAnsiTheme="minorHAnsi"/>
              <w:szCs w:val="22"/>
              <w:lang w:val="en-US"/>
            </w:rPr>
            <w:tab/>
          </w:r>
          <w:r w:rsidRPr="005460D4">
            <w:rPr>
              <w:rFonts w:asciiTheme="minorHAnsi" w:hAnsiTheme="minorHAnsi"/>
              <w:szCs w:val="22"/>
              <w:lang w:val="en-US"/>
            </w:rPr>
            <w:tab/>
          </w:r>
          <w:r w:rsidRPr="005460D4">
            <w:rPr>
              <w:rFonts w:asciiTheme="minorHAnsi" w:hAnsiTheme="minorHAnsi"/>
              <w:szCs w:val="22"/>
              <w:lang w:val="en-US"/>
            </w:rPr>
            <w:tab/>
          </w:r>
          <w:r w:rsidRPr="005460D4">
            <w:rPr>
              <w:rFonts w:asciiTheme="minorHAnsi" w:hAnsiTheme="minorHAnsi"/>
              <w:szCs w:val="22"/>
              <w:lang w:val="en-US"/>
            </w:rPr>
            <w:tab/>
          </w:r>
          <w:r w:rsidRPr="005460D4">
            <w:rPr>
              <w:rFonts w:asciiTheme="minorHAnsi" w:hAnsiTheme="minorHAnsi"/>
              <w:szCs w:val="22"/>
              <w:lang w:val="en-US"/>
            </w:rPr>
            <w:tab/>
            <w:t>Tel: 0761 898-3184</w:t>
          </w:r>
        </w:p>
        <w:p w:rsidR="005460D4" w:rsidRPr="005460D4" w:rsidRDefault="005460D4" w:rsidP="005460D4">
          <w:pPr>
            <w:pStyle w:val="Kontakt"/>
            <w:tabs>
              <w:tab w:val="left" w:pos="2977"/>
              <w:tab w:val="left" w:pos="3119"/>
              <w:tab w:val="left" w:pos="3261"/>
            </w:tabs>
            <w:rPr>
              <w:rFonts w:asciiTheme="minorHAnsi" w:hAnsiTheme="minorHAnsi"/>
              <w:szCs w:val="22"/>
              <w:lang w:val="en-US"/>
            </w:rPr>
          </w:pPr>
          <w:r w:rsidRPr="005460D4">
            <w:rPr>
              <w:rFonts w:asciiTheme="minorHAnsi" w:hAnsiTheme="minorHAnsi"/>
              <w:szCs w:val="22"/>
              <w:lang w:val="en-US"/>
            </w:rPr>
            <w:t>Corporate PR</w:t>
          </w:r>
          <w:r w:rsidRPr="005460D4">
            <w:rPr>
              <w:rFonts w:asciiTheme="minorHAnsi" w:hAnsiTheme="minorHAnsi"/>
              <w:szCs w:val="22"/>
              <w:lang w:val="en-US"/>
            </w:rPr>
            <w:tab/>
          </w:r>
          <w:r w:rsidRPr="005460D4">
            <w:rPr>
              <w:rFonts w:asciiTheme="minorHAnsi" w:hAnsiTheme="minorHAnsi"/>
              <w:szCs w:val="22"/>
              <w:lang w:val="en-US"/>
            </w:rPr>
            <w:tab/>
          </w:r>
          <w:r w:rsidRPr="005460D4">
            <w:rPr>
              <w:rFonts w:asciiTheme="minorHAnsi" w:hAnsiTheme="minorHAnsi"/>
              <w:szCs w:val="22"/>
              <w:lang w:val="en-US"/>
            </w:rPr>
            <w:tab/>
          </w:r>
          <w:r w:rsidRPr="005460D4">
            <w:rPr>
              <w:rFonts w:asciiTheme="minorHAnsi" w:hAnsiTheme="minorHAnsi"/>
              <w:szCs w:val="22"/>
              <w:lang w:val="en-US"/>
            </w:rPr>
            <w:tab/>
          </w:r>
          <w:r w:rsidRPr="005460D4">
            <w:rPr>
              <w:rFonts w:asciiTheme="minorHAnsi" w:hAnsiTheme="minorHAnsi"/>
              <w:szCs w:val="22"/>
              <w:lang w:val="en-US"/>
            </w:rPr>
            <w:tab/>
            <w:t>Fax: 0761 898-99-3184</w:t>
          </w:r>
        </w:p>
        <w:p w:rsidR="005460D4" w:rsidRPr="005460D4" w:rsidRDefault="005460D4" w:rsidP="005460D4">
          <w:pPr>
            <w:pStyle w:val="Kontakt"/>
            <w:ind w:left="4248" w:hanging="4248"/>
            <w:rPr>
              <w:rFonts w:asciiTheme="minorHAnsi" w:hAnsiTheme="minorHAnsi"/>
              <w:sz w:val="18"/>
              <w:szCs w:val="18"/>
            </w:rPr>
          </w:pPr>
          <w:r w:rsidRPr="005460D4">
            <w:rPr>
              <w:rFonts w:asciiTheme="minorHAnsi" w:hAnsiTheme="minorHAnsi"/>
              <w:szCs w:val="22"/>
            </w:rPr>
            <w:t>Munzinger Str. 9, 79111 Freiburg</w:t>
          </w:r>
          <w:r w:rsidRPr="005460D4">
            <w:rPr>
              <w:rFonts w:asciiTheme="minorHAnsi" w:hAnsiTheme="minorHAnsi"/>
              <w:szCs w:val="22"/>
            </w:rPr>
            <w:tab/>
            <w:t xml:space="preserve">E-Mail: </w:t>
          </w:r>
          <w:hyperlink r:id="rId16" w:history="1">
            <w:r w:rsidRPr="005460D4">
              <w:rPr>
                <w:rStyle w:val="Hyperlink"/>
                <w:rFonts w:asciiTheme="minorHAnsi" w:hAnsiTheme="minorHAnsi"/>
                <w:szCs w:val="22"/>
              </w:rPr>
              <w:t>presse@haufe-lexware.com</w:t>
            </w:r>
          </w:hyperlink>
        </w:p>
        <w:p w:rsidR="00E86ECD" w:rsidRPr="005460D4" w:rsidRDefault="00E86ECD" w:rsidP="00E86ECD">
          <w:pPr>
            <w:pStyle w:val="Kontakt"/>
            <w:rPr>
              <w:rFonts w:asciiTheme="minorHAnsi" w:hAnsiTheme="minorHAnsi"/>
              <w:szCs w:val="22"/>
            </w:rPr>
          </w:pPr>
        </w:p>
        <w:p w:rsidR="00E86ECD" w:rsidRPr="005460D4" w:rsidRDefault="003C6F75" w:rsidP="00E86ECD">
          <w:pPr>
            <w:pStyle w:val="Kontakt"/>
            <w:rPr>
              <w:rFonts w:asciiTheme="minorHAnsi" w:hAnsiTheme="minorHAnsi"/>
              <w:szCs w:val="22"/>
            </w:rPr>
          </w:pPr>
          <w:hyperlink r:id="rId17" w:history="1">
            <w:r w:rsidR="00E86ECD" w:rsidRPr="005460D4">
              <w:rPr>
                <w:rStyle w:val="Hyperlink"/>
                <w:rFonts w:asciiTheme="minorHAnsi" w:hAnsiTheme="minorHAnsi"/>
                <w:szCs w:val="22"/>
              </w:rPr>
              <w:t>www.haufe-lexware.com</w:t>
            </w:r>
          </w:hyperlink>
          <w:r w:rsidR="00E86ECD" w:rsidRPr="005460D4">
            <w:rPr>
              <w:rFonts w:asciiTheme="minorHAnsi" w:hAnsiTheme="minorHAnsi"/>
              <w:szCs w:val="22"/>
            </w:rPr>
            <w:t xml:space="preserve"> </w:t>
          </w:r>
        </w:p>
        <w:p w:rsidR="00B927FE" w:rsidRPr="005460D4" w:rsidRDefault="00B927FE" w:rsidP="00E86ECD">
          <w:pPr>
            <w:pStyle w:val="Flietext"/>
            <w:spacing w:after="0" w:line="276" w:lineRule="auto"/>
            <w:rPr>
              <w:rFonts w:asciiTheme="minorHAnsi" w:hAnsiTheme="minorHAnsi"/>
              <w:szCs w:val="22"/>
            </w:rPr>
          </w:pPr>
        </w:p>
        <w:p w:rsidR="00490551" w:rsidRPr="005460D4" w:rsidRDefault="00490551" w:rsidP="00490551">
          <w:pPr>
            <w:pStyle w:val="Flietext"/>
            <w:spacing w:after="0" w:line="276" w:lineRule="auto"/>
            <w:rPr>
              <w:rFonts w:asciiTheme="minorHAnsi" w:hAnsiTheme="minorHAnsi"/>
              <w:szCs w:val="22"/>
            </w:rPr>
          </w:pPr>
          <w:r w:rsidRPr="005460D4">
            <w:rPr>
              <w:rFonts w:asciiTheme="minorHAnsi" w:hAnsiTheme="minorHAnsi"/>
              <w:szCs w:val="22"/>
            </w:rPr>
            <w:t xml:space="preserve">Die Pressemitteilung sowie printfähige Bilder sind auch online abrufbar in der Rubrik Pressemitteilungen unter: </w:t>
          </w:r>
          <w:hyperlink r:id="rId18" w:history="1">
            <w:r w:rsidRPr="005460D4">
              <w:rPr>
                <w:rStyle w:val="Hyperlink"/>
                <w:rFonts w:asciiTheme="minorHAnsi" w:hAnsiTheme="minorHAnsi"/>
                <w:szCs w:val="22"/>
              </w:rPr>
              <w:t>http://www.presse.haufe-gruppe.de</w:t>
            </w:r>
          </w:hyperlink>
        </w:p>
        <w:p w:rsidR="00E86ECD" w:rsidRPr="005460D4" w:rsidRDefault="003C6F75" w:rsidP="00E86ECD">
          <w:pPr>
            <w:pStyle w:val="Flietext"/>
            <w:spacing w:after="0" w:line="276" w:lineRule="auto"/>
            <w:rPr>
              <w:rFonts w:asciiTheme="minorHAnsi" w:hAnsiTheme="minorHAnsi"/>
              <w:szCs w:val="22"/>
            </w:rPr>
          </w:pPr>
        </w:p>
      </w:sdtContent>
    </w:sdt>
    <w:p w:rsidR="00D75BE7" w:rsidRPr="005460D4" w:rsidRDefault="00D75BE7" w:rsidP="00D75BE7">
      <w:pPr>
        <w:pStyle w:val="Flietext"/>
        <w:spacing w:after="0"/>
        <w:rPr>
          <w:rFonts w:asciiTheme="minorHAnsi" w:hAnsiTheme="minorHAnsi"/>
        </w:rPr>
      </w:pPr>
    </w:p>
    <w:p w:rsidR="006978BB" w:rsidRPr="005460D4" w:rsidRDefault="006978BB" w:rsidP="003A13F4">
      <w:pPr>
        <w:pStyle w:val="Kontakt"/>
        <w:rPr>
          <w:rFonts w:asciiTheme="minorHAnsi" w:hAnsiTheme="minorHAnsi"/>
          <w:b/>
          <w:sz w:val="20"/>
        </w:rPr>
      </w:pPr>
    </w:p>
    <w:p w:rsidR="007D2219" w:rsidRPr="005460D4" w:rsidRDefault="007D2219" w:rsidP="00F84505">
      <w:pPr>
        <w:pStyle w:val="Flietext"/>
        <w:spacing w:after="0" w:line="276" w:lineRule="auto"/>
        <w:rPr>
          <w:rFonts w:asciiTheme="minorHAnsi" w:hAnsiTheme="minorHAnsi" w:cs="Arial"/>
          <w:szCs w:val="22"/>
        </w:rPr>
      </w:pPr>
    </w:p>
    <w:sdt>
      <w:sdtPr>
        <w:rPr>
          <w:rFonts w:asciiTheme="minorHAnsi" w:hAnsiTheme="minorHAnsi"/>
          <w:szCs w:val="22"/>
        </w:rPr>
        <w:id w:val="-396514477"/>
        <w:placeholder>
          <w:docPart w:val="D4EAA02D5A4A43E6907E46AEE66C1AC4"/>
        </w:placeholder>
      </w:sdtPr>
      <w:sdtEndPr/>
      <w:sdtContent>
        <w:sdt>
          <w:sdtPr>
            <w:rPr>
              <w:rFonts w:asciiTheme="minorHAnsi" w:hAnsiTheme="minorHAnsi"/>
              <w:szCs w:val="22"/>
            </w:rPr>
            <w:id w:val="-248889322"/>
            <w:placeholder>
              <w:docPart w:val="D4EAA02D5A4A43E6907E46AEE66C1AC4"/>
            </w:placeholder>
          </w:sdtPr>
          <w:sdtEndPr/>
          <w:sdtContent>
            <w:p w:rsidR="009B7BD3" w:rsidRPr="005460D4" w:rsidRDefault="009B7BD3" w:rsidP="009B7BD3">
              <w:pPr>
                <w:pStyle w:val="Flietext"/>
                <w:spacing w:line="276" w:lineRule="auto"/>
                <w:jc w:val="both"/>
                <w:rPr>
                  <w:rFonts w:asciiTheme="minorHAnsi" w:hAnsiTheme="minorHAnsi"/>
                  <w:b/>
                  <w:sz w:val="20"/>
                </w:rPr>
              </w:pPr>
              <w:r w:rsidRPr="005460D4">
                <w:rPr>
                  <w:rFonts w:asciiTheme="minorHAnsi" w:hAnsiTheme="minorHAnsi"/>
                  <w:b/>
                  <w:sz w:val="20"/>
                </w:rPr>
                <w:t>Über die Haufe Gruppe</w:t>
              </w:r>
            </w:p>
            <w:p w:rsidR="009B7BD3" w:rsidRPr="005460D4" w:rsidRDefault="009B7BD3" w:rsidP="009B7BD3">
              <w:pPr>
                <w:spacing w:line="240" w:lineRule="auto"/>
                <w:rPr>
                  <w:sz w:val="20"/>
                  <w:szCs w:val="20"/>
                </w:rPr>
              </w:pPr>
              <w:r w:rsidRPr="005460D4">
                <w:rPr>
                  <w:sz w:val="20"/>
                  <w:szCs w:val="20"/>
                </w:rPr>
                <w:t xml:space="preserve">Die Haufe Gruppe mit ihren Marken Haufe, Haufe Akademie und Lexware ist einer der deutschlandweit führenden Anbieter für digitale Arbeitsplatzlösungen und Dienstleistungen sowie im Bereich Aus- und Weiterbildung. Aus den Kernbereichen eines erfolgreichen Verlagsgeschäftes hat sich die Haufe Gruppe konsequent zu einem Spezialisten für digitale und webbasierte Services entwickelt. Sie machen 95 Prozent des Gesamtumsatzes aus. </w:t>
              </w:r>
            </w:p>
            <w:p w:rsidR="00A5184A" w:rsidRPr="005460D4" w:rsidRDefault="009B7BD3" w:rsidP="003775DD">
              <w:pPr>
                <w:spacing w:line="240" w:lineRule="auto"/>
              </w:pPr>
              <w:r w:rsidRPr="005460D4">
                <w:rPr>
                  <w:sz w:val="20"/>
                  <w:szCs w:val="20"/>
                </w:rPr>
                <w:t xml:space="preserve">Die Unternehmensgruppe mit Hauptsitz </w:t>
              </w:r>
              <w:r w:rsidR="00AA78F7">
                <w:rPr>
                  <w:sz w:val="20"/>
                  <w:szCs w:val="20"/>
                </w:rPr>
                <w:t>in Freiburg beschäftigt über 1.5</w:t>
              </w:r>
              <w:r w:rsidRPr="005460D4">
                <w:rPr>
                  <w:sz w:val="20"/>
                  <w:szCs w:val="20"/>
                </w:rPr>
                <w:t>00 Mitarbeiter im In- und Ausland. Sie verfolgt eine internationale Wachstumsstrategie, die durch das heutige Leistungs- und Produktportfolio getragen wird. Vorangetrieben wird der Wachstumskurs durch die erfolgreiche wechselseitige Nutzung der Kernkompetenzen und Stärken der einzelnen Unternehmen und Marken. So konnte die Haufe Gruppe trotz eines schwierigen Markt- und Konjunkturumfeldes im Geschäftsjahr 201</w:t>
              </w:r>
              <w:r w:rsidR="00AA78F7">
                <w:rPr>
                  <w:sz w:val="20"/>
                  <w:szCs w:val="20"/>
                </w:rPr>
                <w:t>4</w:t>
              </w:r>
              <w:r w:rsidRPr="005460D4">
                <w:rPr>
                  <w:sz w:val="20"/>
                  <w:szCs w:val="20"/>
                </w:rPr>
                <w:t xml:space="preserve"> (Juli 201</w:t>
              </w:r>
              <w:r w:rsidR="00AA78F7">
                <w:rPr>
                  <w:sz w:val="20"/>
                  <w:szCs w:val="20"/>
                </w:rPr>
                <w:t>3</w:t>
              </w:r>
              <w:r w:rsidRPr="005460D4">
                <w:rPr>
                  <w:sz w:val="20"/>
                  <w:szCs w:val="20"/>
                </w:rPr>
                <w:t xml:space="preserve"> bis Juni 201</w:t>
              </w:r>
              <w:r w:rsidR="00AA78F7">
                <w:rPr>
                  <w:sz w:val="20"/>
                  <w:szCs w:val="20"/>
                </w:rPr>
                <w:t>4) einen Umsatz von über 266</w:t>
              </w:r>
              <w:r w:rsidRPr="005460D4">
                <w:rPr>
                  <w:sz w:val="20"/>
                  <w:szCs w:val="20"/>
                </w:rPr>
                <w:t xml:space="preserve"> Mio.</w:t>
              </w:r>
              <w:bookmarkStart w:id="0" w:name="_GoBack"/>
              <w:bookmarkEnd w:id="0"/>
              <w:r w:rsidRPr="005460D4">
                <w:rPr>
                  <w:sz w:val="20"/>
                  <w:szCs w:val="20"/>
                </w:rPr>
                <w:t xml:space="preserve"> </w:t>
              </w:r>
              <w:r w:rsidR="00AA78F7">
                <w:rPr>
                  <w:sz w:val="20"/>
                  <w:szCs w:val="20"/>
                </w:rPr>
                <w:t>Euro erzielen (Vorjahr: über 251</w:t>
              </w:r>
              <w:r w:rsidRPr="005460D4">
                <w:rPr>
                  <w:sz w:val="20"/>
                  <w:szCs w:val="20"/>
                </w:rPr>
                <w:t xml:space="preserve"> Mio. Euro).</w:t>
              </w:r>
            </w:p>
          </w:sdtContent>
        </w:sdt>
      </w:sdtContent>
    </w:sdt>
    <w:p w:rsidR="003775DD" w:rsidRPr="005460D4" w:rsidRDefault="003775DD" w:rsidP="003775DD">
      <w:pPr>
        <w:spacing w:after="0" w:line="240" w:lineRule="auto"/>
        <w:jc w:val="both"/>
      </w:pPr>
    </w:p>
    <w:p w:rsidR="003775DD" w:rsidRPr="005460D4" w:rsidRDefault="003775DD" w:rsidP="003775DD">
      <w:pPr>
        <w:spacing w:after="0" w:line="240" w:lineRule="auto"/>
        <w:jc w:val="both"/>
        <w:rPr>
          <w:sz w:val="18"/>
          <w:szCs w:val="18"/>
        </w:rPr>
      </w:pPr>
    </w:p>
    <w:p w:rsidR="00642DF7" w:rsidRPr="005460D4" w:rsidRDefault="00642DF7" w:rsidP="00684B4F">
      <w:pPr>
        <w:pStyle w:val="Flietext"/>
        <w:spacing w:after="0" w:line="276" w:lineRule="auto"/>
        <w:rPr>
          <w:rFonts w:asciiTheme="minorHAnsi" w:hAnsiTheme="minorHAnsi"/>
          <w:sz w:val="18"/>
          <w:szCs w:val="18"/>
        </w:rPr>
      </w:pPr>
    </w:p>
    <w:sectPr w:rsidR="00642DF7" w:rsidRPr="005460D4" w:rsidSect="00B70E2D">
      <w:headerReference w:type="default" r:id="rId19"/>
      <w:footerReference w:type="default" r:id="rId20"/>
      <w:headerReference w:type="first" r:id="rId21"/>
      <w:footerReference w:type="first" r:id="rId22"/>
      <w:pgSz w:w="11906" w:h="16838"/>
      <w:pgMar w:top="1985" w:right="2552"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F75" w:rsidRDefault="003C6F75" w:rsidP="00E34432">
      <w:pPr>
        <w:spacing w:after="0" w:line="240" w:lineRule="auto"/>
      </w:pPr>
      <w:r>
        <w:separator/>
      </w:r>
    </w:p>
  </w:endnote>
  <w:endnote w:type="continuationSeparator" w:id="0">
    <w:p w:rsidR="003C6F75" w:rsidRDefault="003C6F75" w:rsidP="00E34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598885"/>
      <w:docPartObj>
        <w:docPartGallery w:val="Page Numbers (Bottom of Page)"/>
        <w:docPartUnique/>
      </w:docPartObj>
    </w:sdtPr>
    <w:sdtEndPr>
      <w:rPr>
        <w:rFonts w:ascii="Verdana" w:hAnsi="Verdana"/>
        <w:sz w:val="16"/>
        <w:szCs w:val="16"/>
      </w:rPr>
    </w:sdtEndPr>
    <w:sdtContent>
      <w:p w:rsidR="00270500" w:rsidRPr="00475325" w:rsidRDefault="00270500">
        <w:pPr>
          <w:pStyle w:val="Fuzeile"/>
          <w:jc w:val="right"/>
          <w:rPr>
            <w:rFonts w:ascii="Verdana" w:hAnsi="Verdana"/>
            <w:sz w:val="16"/>
            <w:szCs w:val="16"/>
          </w:rPr>
        </w:pPr>
        <w:r w:rsidRPr="00475325">
          <w:rPr>
            <w:rFonts w:ascii="Verdana" w:hAnsi="Verdana"/>
            <w:sz w:val="16"/>
            <w:szCs w:val="16"/>
          </w:rPr>
          <w:fldChar w:fldCharType="begin"/>
        </w:r>
        <w:r w:rsidRPr="00475325">
          <w:rPr>
            <w:rFonts w:ascii="Verdana" w:hAnsi="Verdana"/>
            <w:sz w:val="16"/>
            <w:szCs w:val="16"/>
          </w:rPr>
          <w:instrText>PAGE   \* MERGEFORMAT</w:instrText>
        </w:r>
        <w:r w:rsidRPr="00475325">
          <w:rPr>
            <w:rFonts w:ascii="Verdana" w:hAnsi="Verdana"/>
            <w:sz w:val="16"/>
            <w:szCs w:val="16"/>
          </w:rPr>
          <w:fldChar w:fldCharType="separate"/>
        </w:r>
        <w:r w:rsidR="00AA78F7">
          <w:rPr>
            <w:rFonts w:ascii="Verdana" w:hAnsi="Verdana"/>
            <w:noProof/>
            <w:sz w:val="16"/>
            <w:szCs w:val="16"/>
          </w:rPr>
          <w:t>1</w:t>
        </w:r>
        <w:r w:rsidRPr="00475325">
          <w:rPr>
            <w:rFonts w:ascii="Verdana" w:hAnsi="Verdana"/>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00" w:rsidRPr="003562D0" w:rsidRDefault="00270500" w:rsidP="003562D0">
    <w:pPr>
      <w:pStyle w:val="Fuzeile"/>
    </w:pPr>
  </w:p>
  <w:p w:rsidR="00270500" w:rsidRDefault="0027050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F75" w:rsidRDefault="003C6F75" w:rsidP="00E34432">
      <w:pPr>
        <w:spacing w:after="0" w:line="240" w:lineRule="auto"/>
      </w:pPr>
      <w:r>
        <w:separator/>
      </w:r>
    </w:p>
  </w:footnote>
  <w:footnote w:type="continuationSeparator" w:id="0">
    <w:p w:rsidR="003C6F75" w:rsidRDefault="003C6F75" w:rsidP="00E34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00" w:rsidRDefault="00270500">
    <w:pPr>
      <w:pStyle w:val="Kopfzeile"/>
      <w:rPr>
        <w:noProof/>
        <w:lang w:eastAsia="de-DE"/>
      </w:rPr>
    </w:pPr>
    <w:r>
      <w:rPr>
        <w:noProof/>
        <w:lang w:eastAsia="de-DE"/>
      </w:rPr>
      <w:ptab w:relativeTo="margin" w:alignment="center" w:leader="none"/>
    </w:r>
    <w:r>
      <w:rPr>
        <w:noProof/>
        <w:lang w:eastAsia="de-DE"/>
      </w:rPr>
      <w:tab/>
    </w:r>
    <w:r>
      <w:rPr>
        <w:noProof/>
        <w:lang w:eastAsia="de-DE"/>
      </w:rPr>
      <w:tab/>
    </w:r>
    <w:r w:rsidR="00637FBB">
      <w:rPr>
        <w:noProof/>
        <w:lang w:eastAsia="de-DE"/>
      </w:rPr>
      <w:drawing>
        <wp:inline distT="0" distB="0" distL="0" distR="0" wp14:anchorId="7C96FFF9" wp14:editId="47E6FA54">
          <wp:extent cx="2628900" cy="228348"/>
          <wp:effectExtent l="0" t="0" r="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ufe-Gruppe_pos.jpg"/>
                  <pic:cNvPicPr/>
                </pic:nvPicPr>
                <pic:blipFill>
                  <a:blip r:embed="rId1">
                    <a:extLst>
                      <a:ext uri="{28A0092B-C50C-407E-A947-70E740481C1C}">
                        <a14:useLocalDpi xmlns:a14="http://schemas.microsoft.com/office/drawing/2010/main" val="0"/>
                      </a:ext>
                    </a:extLst>
                  </a:blip>
                  <a:stretch>
                    <a:fillRect/>
                  </a:stretch>
                </pic:blipFill>
                <pic:spPr>
                  <a:xfrm>
                    <a:off x="0" y="0"/>
                    <a:ext cx="2765064" cy="240175"/>
                  </a:xfrm>
                  <a:prstGeom prst="rect">
                    <a:avLst/>
                  </a:prstGeom>
                </pic:spPr>
              </pic:pic>
            </a:graphicData>
          </a:graphic>
        </wp:inline>
      </w:drawing>
    </w:r>
  </w:p>
  <w:p w:rsidR="00270500" w:rsidRDefault="00270500">
    <w:pPr>
      <w:pStyle w:val="Kopfzeile"/>
      <w:rPr>
        <w:noProof/>
        <w:lang w:eastAsia="de-DE"/>
      </w:rPr>
    </w:pPr>
  </w:p>
  <w:p w:rsidR="00270500" w:rsidRDefault="00270500">
    <w:pPr>
      <w:pStyle w:val="Kopfzeile"/>
      <w:rPr>
        <w:noProof/>
        <w:lang w:eastAsia="de-DE"/>
      </w:rPr>
    </w:pPr>
  </w:p>
  <w:p w:rsidR="00270500" w:rsidRDefault="00270500">
    <w:pPr>
      <w:pStyle w:val="Kopfzeile"/>
      <w:rPr>
        <w:noProof/>
        <w:lang w:eastAsia="de-DE"/>
      </w:rPr>
    </w:pPr>
  </w:p>
  <w:p w:rsidR="00270500" w:rsidRDefault="0027050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00" w:rsidRDefault="00270500">
    <w:pPr>
      <w:pStyle w:val="Kopfzeile"/>
      <w:rPr>
        <w:noProof/>
        <w:lang w:eastAsia="de-DE"/>
      </w:rPr>
    </w:pPr>
    <w:r>
      <w:rPr>
        <w:noProof/>
        <w:lang w:eastAsia="de-DE"/>
      </w:rPr>
      <w:tab/>
    </w:r>
    <w:r>
      <w:rPr>
        <w:noProof/>
        <w:lang w:eastAsia="de-DE"/>
      </w:rPr>
      <w:tab/>
    </w:r>
    <w:r>
      <w:rPr>
        <w:noProof/>
        <w:lang w:eastAsia="de-DE"/>
      </w:rPr>
      <w:drawing>
        <wp:inline distT="0" distB="0" distL="0" distR="0" wp14:anchorId="4A7E365A" wp14:editId="66F7F4D5">
          <wp:extent cx="2639833" cy="229297"/>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ufe-Gruppe_pos.jpg"/>
                  <pic:cNvPicPr/>
                </pic:nvPicPr>
                <pic:blipFill>
                  <a:blip r:embed="rId1">
                    <a:extLst>
                      <a:ext uri="{28A0092B-C50C-407E-A947-70E740481C1C}">
                        <a14:useLocalDpi xmlns:a14="http://schemas.microsoft.com/office/drawing/2010/main" val="0"/>
                      </a:ext>
                    </a:extLst>
                  </a:blip>
                  <a:stretch>
                    <a:fillRect/>
                  </a:stretch>
                </pic:blipFill>
                <pic:spPr>
                  <a:xfrm>
                    <a:off x="0" y="0"/>
                    <a:ext cx="2724855" cy="236682"/>
                  </a:xfrm>
                  <a:prstGeom prst="rect">
                    <a:avLst/>
                  </a:prstGeom>
                </pic:spPr>
              </pic:pic>
            </a:graphicData>
          </a:graphic>
        </wp:inline>
      </w:drawing>
    </w:r>
  </w:p>
  <w:p w:rsidR="00270500" w:rsidRDefault="00270500">
    <w:pPr>
      <w:pStyle w:val="Kopfzeile"/>
      <w:rPr>
        <w:noProof/>
        <w:lang w:eastAsia="de-DE"/>
      </w:rPr>
    </w:pPr>
  </w:p>
  <w:p w:rsidR="00270500" w:rsidRDefault="00270500">
    <w:pPr>
      <w:pStyle w:val="Kopfzeile"/>
      <w:rPr>
        <w:noProof/>
        <w:lang w:eastAsia="de-DE"/>
      </w:rPr>
    </w:pPr>
  </w:p>
  <w:p w:rsidR="00270500" w:rsidRDefault="00270500">
    <w:pPr>
      <w:pStyle w:val="Kopfzeile"/>
      <w:rPr>
        <w:noProof/>
        <w:lang w:eastAsia="de-DE"/>
      </w:rPr>
    </w:pPr>
  </w:p>
  <w:p w:rsidR="00270500" w:rsidRDefault="0027050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7B"/>
    <w:rsid w:val="00083CEE"/>
    <w:rsid w:val="000A41D9"/>
    <w:rsid w:val="0012223B"/>
    <w:rsid w:val="00175A91"/>
    <w:rsid w:val="001A00EF"/>
    <w:rsid w:val="00223030"/>
    <w:rsid w:val="002272B1"/>
    <w:rsid w:val="0026108D"/>
    <w:rsid w:val="00270500"/>
    <w:rsid w:val="002A5EBA"/>
    <w:rsid w:val="002D2D36"/>
    <w:rsid w:val="00337E95"/>
    <w:rsid w:val="003562D0"/>
    <w:rsid w:val="003775DD"/>
    <w:rsid w:val="003A13F4"/>
    <w:rsid w:val="003C6F75"/>
    <w:rsid w:val="003F07CD"/>
    <w:rsid w:val="0044291F"/>
    <w:rsid w:val="004576F7"/>
    <w:rsid w:val="00472714"/>
    <w:rsid w:val="00475325"/>
    <w:rsid w:val="00490551"/>
    <w:rsid w:val="00494AA5"/>
    <w:rsid w:val="004B7932"/>
    <w:rsid w:val="004F1E13"/>
    <w:rsid w:val="005133A9"/>
    <w:rsid w:val="0052071B"/>
    <w:rsid w:val="005460D4"/>
    <w:rsid w:val="00573BAB"/>
    <w:rsid w:val="005C597D"/>
    <w:rsid w:val="00607C55"/>
    <w:rsid w:val="00637FBB"/>
    <w:rsid w:val="00642DF7"/>
    <w:rsid w:val="006441A3"/>
    <w:rsid w:val="00684B4F"/>
    <w:rsid w:val="006978BB"/>
    <w:rsid w:val="006D215C"/>
    <w:rsid w:val="006E22C2"/>
    <w:rsid w:val="006F1D1E"/>
    <w:rsid w:val="006F7D11"/>
    <w:rsid w:val="00703379"/>
    <w:rsid w:val="0073161E"/>
    <w:rsid w:val="0075761A"/>
    <w:rsid w:val="007776DA"/>
    <w:rsid w:val="007B6DF9"/>
    <w:rsid w:val="007D2219"/>
    <w:rsid w:val="0080726F"/>
    <w:rsid w:val="00837978"/>
    <w:rsid w:val="0085706A"/>
    <w:rsid w:val="008F3D51"/>
    <w:rsid w:val="00910278"/>
    <w:rsid w:val="00960007"/>
    <w:rsid w:val="00985D6F"/>
    <w:rsid w:val="009B0B1F"/>
    <w:rsid w:val="009B57FD"/>
    <w:rsid w:val="009B7BD3"/>
    <w:rsid w:val="009C256E"/>
    <w:rsid w:val="009D73DE"/>
    <w:rsid w:val="00A418DC"/>
    <w:rsid w:val="00A510A1"/>
    <w:rsid w:val="00A5184A"/>
    <w:rsid w:val="00A51D1D"/>
    <w:rsid w:val="00A92F5B"/>
    <w:rsid w:val="00A97A2D"/>
    <w:rsid w:val="00AA78F7"/>
    <w:rsid w:val="00B2587B"/>
    <w:rsid w:val="00B66B8C"/>
    <w:rsid w:val="00B70E2D"/>
    <w:rsid w:val="00B7664B"/>
    <w:rsid w:val="00B927FE"/>
    <w:rsid w:val="00BA2F96"/>
    <w:rsid w:val="00BA64C9"/>
    <w:rsid w:val="00BD512E"/>
    <w:rsid w:val="00BE4EEE"/>
    <w:rsid w:val="00C301A0"/>
    <w:rsid w:val="00C77645"/>
    <w:rsid w:val="00CB0527"/>
    <w:rsid w:val="00CF2E56"/>
    <w:rsid w:val="00D07D01"/>
    <w:rsid w:val="00D54196"/>
    <w:rsid w:val="00D75BE7"/>
    <w:rsid w:val="00DC4281"/>
    <w:rsid w:val="00DF37ED"/>
    <w:rsid w:val="00DF484C"/>
    <w:rsid w:val="00E34432"/>
    <w:rsid w:val="00E67650"/>
    <w:rsid w:val="00E86ECD"/>
    <w:rsid w:val="00EC11BA"/>
    <w:rsid w:val="00EC352B"/>
    <w:rsid w:val="00EC71CC"/>
    <w:rsid w:val="00F13766"/>
    <w:rsid w:val="00F72B49"/>
    <w:rsid w:val="00F809CB"/>
    <w:rsid w:val="00F84505"/>
    <w:rsid w:val="00FC4EA3"/>
    <w:rsid w:val="00FF3F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44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4432"/>
  </w:style>
  <w:style w:type="paragraph" w:styleId="Fuzeile">
    <w:name w:val="footer"/>
    <w:basedOn w:val="Standard"/>
    <w:link w:val="FuzeileZchn"/>
    <w:uiPriority w:val="99"/>
    <w:unhideWhenUsed/>
    <w:rsid w:val="00E344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4432"/>
  </w:style>
  <w:style w:type="paragraph" w:styleId="Sprechblasentext">
    <w:name w:val="Balloon Text"/>
    <w:basedOn w:val="Standard"/>
    <w:link w:val="SprechblasentextZchn"/>
    <w:uiPriority w:val="99"/>
    <w:semiHidden/>
    <w:unhideWhenUsed/>
    <w:rsid w:val="00E344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4432"/>
    <w:rPr>
      <w:rFonts w:ascii="Tahoma" w:hAnsi="Tahoma" w:cs="Tahoma"/>
      <w:sz w:val="16"/>
      <w:szCs w:val="16"/>
    </w:rPr>
  </w:style>
  <w:style w:type="character" w:styleId="Platzhaltertext">
    <w:name w:val="Placeholder Text"/>
    <w:basedOn w:val="Absatz-Standardschriftart"/>
    <w:uiPriority w:val="99"/>
    <w:semiHidden/>
    <w:rsid w:val="005133A9"/>
    <w:rPr>
      <w:color w:val="808080"/>
    </w:rPr>
  </w:style>
  <w:style w:type="paragraph" w:customStyle="1" w:styleId="Dachzeile">
    <w:name w:val="Dachzeile"/>
    <w:basedOn w:val="Standard"/>
    <w:link w:val="DachzeileZchn"/>
    <w:rsid w:val="005133A9"/>
  </w:style>
  <w:style w:type="paragraph" w:customStyle="1" w:styleId="Dachzeile1">
    <w:name w:val="Dachzeile_1"/>
    <w:basedOn w:val="Dachzeile"/>
    <w:link w:val="Dachzeile1Zchn"/>
    <w:qFormat/>
    <w:rsid w:val="005133A9"/>
    <w:rPr>
      <w:rFonts w:ascii="Verdana" w:hAnsi="Verdana"/>
    </w:rPr>
  </w:style>
  <w:style w:type="character" w:customStyle="1" w:styleId="DachzeileZchn">
    <w:name w:val="Dachzeile Zchn"/>
    <w:basedOn w:val="Absatz-Standardschriftart"/>
    <w:link w:val="Dachzeile"/>
    <w:rsid w:val="005133A9"/>
  </w:style>
  <w:style w:type="paragraph" w:customStyle="1" w:styleId="berschrift">
    <w:name w:val="Überschrift"/>
    <w:basedOn w:val="Dachzeile1"/>
    <w:link w:val="berschriftZchn"/>
    <w:rsid w:val="005133A9"/>
    <w:rPr>
      <w:b/>
      <w:sz w:val="32"/>
      <w:szCs w:val="32"/>
    </w:rPr>
  </w:style>
  <w:style w:type="character" w:customStyle="1" w:styleId="Dachzeile1Zchn">
    <w:name w:val="Dachzeile_1 Zchn"/>
    <w:basedOn w:val="DachzeileZchn"/>
    <w:link w:val="Dachzeile1"/>
    <w:rsid w:val="005133A9"/>
    <w:rPr>
      <w:rFonts w:ascii="Verdana" w:hAnsi="Verdana"/>
    </w:rPr>
  </w:style>
  <w:style w:type="paragraph" w:customStyle="1" w:styleId="Flietext">
    <w:name w:val="Fließtext"/>
    <w:basedOn w:val="Standard"/>
    <w:link w:val="FlietextZchn"/>
    <w:qFormat/>
    <w:rsid w:val="00FC4EA3"/>
    <w:pPr>
      <w:spacing w:line="360" w:lineRule="auto"/>
    </w:pPr>
    <w:rPr>
      <w:rFonts w:ascii="Verdana" w:hAnsi="Verdana"/>
      <w:szCs w:val="20"/>
    </w:rPr>
  </w:style>
  <w:style w:type="character" w:customStyle="1" w:styleId="berschriftZchn">
    <w:name w:val="Überschrift Zchn"/>
    <w:basedOn w:val="Dachzeile1Zchn"/>
    <w:link w:val="berschrift"/>
    <w:rsid w:val="005133A9"/>
    <w:rPr>
      <w:rFonts w:ascii="Verdana" w:hAnsi="Verdana"/>
      <w:b/>
      <w:sz w:val="32"/>
      <w:szCs w:val="32"/>
    </w:rPr>
  </w:style>
  <w:style w:type="paragraph" w:customStyle="1" w:styleId="berschrift1">
    <w:name w:val="Überschrift_1"/>
    <w:basedOn w:val="Dachzeile1"/>
    <w:link w:val="berschrift1Zchn"/>
    <w:qFormat/>
    <w:rsid w:val="0073161E"/>
    <w:rPr>
      <w:b/>
      <w:sz w:val="32"/>
    </w:rPr>
  </w:style>
  <w:style w:type="character" w:customStyle="1" w:styleId="FlietextZchn">
    <w:name w:val="Fließtext Zchn"/>
    <w:basedOn w:val="Absatz-Standardschriftart"/>
    <w:link w:val="Flietext"/>
    <w:rsid w:val="00FC4EA3"/>
    <w:rPr>
      <w:rFonts w:ascii="Verdana" w:hAnsi="Verdana"/>
      <w:szCs w:val="20"/>
    </w:rPr>
  </w:style>
  <w:style w:type="paragraph" w:customStyle="1" w:styleId="Lead">
    <w:name w:val="Lead"/>
    <w:basedOn w:val="Standard"/>
    <w:link w:val="LeadZchn"/>
    <w:qFormat/>
    <w:rsid w:val="0085706A"/>
    <w:rPr>
      <w:rFonts w:ascii="Verdana" w:hAnsi="Verdana"/>
      <w:b/>
    </w:rPr>
  </w:style>
  <w:style w:type="character" w:customStyle="1" w:styleId="berschrift1Zchn">
    <w:name w:val="Überschrift_1 Zchn"/>
    <w:basedOn w:val="Dachzeile1Zchn"/>
    <w:link w:val="berschrift1"/>
    <w:rsid w:val="0073161E"/>
    <w:rPr>
      <w:rFonts w:ascii="Verdana" w:hAnsi="Verdana"/>
      <w:b/>
      <w:sz w:val="32"/>
    </w:rPr>
  </w:style>
  <w:style w:type="character" w:customStyle="1" w:styleId="LeadZchn">
    <w:name w:val="Lead Zchn"/>
    <w:basedOn w:val="Absatz-Standardschriftart"/>
    <w:link w:val="Lead"/>
    <w:rsid w:val="0085706A"/>
    <w:rPr>
      <w:rFonts w:ascii="Verdana" w:hAnsi="Verdana"/>
      <w:b/>
    </w:rPr>
  </w:style>
  <w:style w:type="paragraph" w:customStyle="1" w:styleId="Zwischenberschrift">
    <w:name w:val="Zwischenüberschrift"/>
    <w:basedOn w:val="Flietext"/>
    <w:link w:val="ZwischenberschriftZchn"/>
    <w:qFormat/>
    <w:rsid w:val="00FF3F25"/>
    <w:pPr>
      <w:spacing w:after="0"/>
    </w:pPr>
    <w:rPr>
      <w:b/>
      <w:lang w:eastAsia="de-DE"/>
    </w:rPr>
  </w:style>
  <w:style w:type="paragraph" w:customStyle="1" w:styleId="Kontakt">
    <w:name w:val="Kontakt"/>
    <w:basedOn w:val="Flietext"/>
    <w:link w:val="KontaktZchn"/>
    <w:qFormat/>
    <w:rsid w:val="00F84505"/>
    <w:pPr>
      <w:spacing w:after="0" w:line="276" w:lineRule="auto"/>
    </w:pPr>
  </w:style>
  <w:style w:type="character" w:customStyle="1" w:styleId="ZwischenberschriftZchn">
    <w:name w:val="Zwischenüberschrift Zchn"/>
    <w:basedOn w:val="FlietextZchn"/>
    <w:link w:val="Zwischenberschrift"/>
    <w:rsid w:val="00FF3F25"/>
    <w:rPr>
      <w:rFonts w:ascii="Verdana" w:hAnsi="Verdana"/>
      <w:b/>
      <w:szCs w:val="20"/>
      <w:lang w:eastAsia="de-DE"/>
    </w:rPr>
  </w:style>
  <w:style w:type="character" w:styleId="Hyperlink">
    <w:name w:val="Hyperlink"/>
    <w:basedOn w:val="Absatz-Standardschriftart"/>
    <w:uiPriority w:val="99"/>
    <w:unhideWhenUsed/>
    <w:rsid w:val="00F84505"/>
    <w:rPr>
      <w:color w:val="0000FF" w:themeColor="hyperlink"/>
      <w:u w:val="single"/>
    </w:rPr>
  </w:style>
  <w:style w:type="character" w:customStyle="1" w:styleId="KontaktZchn">
    <w:name w:val="Kontakt Zchn"/>
    <w:basedOn w:val="FlietextZchn"/>
    <w:link w:val="Kontakt"/>
    <w:rsid w:val="00F84505"/>
    <w:rPr>
      <w:rFonts w:ascii="Verdana" w:hAnsi="Verdana"/>
      <w:szCs w:val="20"/>
    </w:rPr>
  </w:style>
  <w:style w:type="character" w:styleId="BesuchterHyperlink">
    <w:name w:val="FollowedHyperlink"/>
    <w:basedOn w:val="Absatz-Standardschriftart"/>
    <w:uiPriority w:val="99"/>
    <w:semiHidden/>
    <w:unhideWhenUsed/>
    <w:rsid w:val="006978BB"/>
    <w:rPr>
      <w:color w:val="800080" w:themeColor="followedHyperlink"/>
      <w:u w:val="single"/>
    </w:rPr>
  </w:style>
  <w:style w:type="paragraph" w:styleId="Untertitel">
    <w:name w:val="Subtitle"/>
    <w:basedOn w:val="Standard"/>
    <w:next w:val="Standard"/>
    <w:link w:val="UntertitelZchn"/>
    <w:uiPriority w:val="11"/>
    <w:qFormat/>
    <w:rsid w:val="00642DF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642DF7"/>
    <w:rPr>
      <w:rFonts w:asciiTheme="majorHAnsi" w:eastAsiaTheme="majorEastAsia" w:hAnsiTheme="majorHAnsi" w:cstheme="majorBidi"/>
      <w:i/>
      <w:iCs/>
      <w:color w:val="4F81BD" w:themeColor="accent1"/>
      <w:spacing w:val="15"/>
      <w:sz w:val="24"/>
      <w:szCs w:val="24"/>
    </w:rPr>
  </w:style>
  <w:style w:type="paragraph" w:styleId="KeinLeerraum">
    <w:name w:val="No Spacing"/>
    <w:uiPriority w:val="1"/>
    <w:qFormat/>
    <w:rsid w:val="00AA78F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44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4432"/>
  </w:style>
  <w:style w:type="paragraph" w:styleId="Fuzeile">
    <w:name w:val="footer"/>
    <w:basedOn w:val="Standard"/>
    <w:link w:val="FuzeileZchn"/>
    <w:uiPriority w:val="99"/>
    <w:unhideWhenUsed/>
    <w:rsid w:val="00E344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4432"/>
  </w:style>
  <w:style w:type="paragraph" w:styleId="Sprechblasentext">
    <w:name w:val="Balloon Text"/>
    <w:basedOn w:val="Standard"/>
    <w:link w:val="SprechblasentextZchn"/>
    <w:uiPriority w:val="99"/>
    <w:semiHidden/>
    <w:unhideWhenUsed/>
    <w:rsid w:val="00E344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4432"/>
    <w:rPr>
      <w:rFonts w:ascii="Tahoma" w:hAnsi="Tahoma" w:cs="Tahoma"/>
      <w:sz w:val="16"/>
      <w:szCs w:val="16"/>
    </w:rPr>
  </w:style>
  <w:style w:type="character" w:styleId="Platzhaltertext">
    <w:name w:val="Placeholder Text"/>
    <w:basedOn w:val="Absatz-Standardschriftart"/>
    <w:uiPriority w:val="99"/>
    <w:semiHidden/>
    <w:rsid w:val="005133A9"/>
    <w:rPr>
      <w:color w:val="808080"/>
    </w:rPr>
  </w:style>
  <w:style w:type="paragraph" w:customStyle="1" w:styleId="Dachzeile">
    <w:name w:val="Dachzeile"/>
    <w:basedOn w:val="Standard"/>
    <w:link w:val="DachzeileZchn"/>
    <w:rsid w:val="005133A9"/>
  </w:style>
  <w:style w:type="paragraph" w:customStyle="1" w:styleId="Dachzeile1">
    <w:name w:val="Dachzeile_1"/>
    <w:basedOn w:val="Dachzeile"/>
    <w:link w:val="Dachzeile1Zchn"/>
    <w:qFormat/>
    <w:rsid w:val="005133A9"/>
    <w:rPr>
      <w:rFonts w:ascii="Verdana" w:hAnsi="Verdana"/>
    </w:rPr>
  </w:style>
  <w:style w:type="character" w:customStyle="1" w:styleId="DachzeileZchn">
    <w:name w:val="Dachzeile Zchn"/>
    <w:basedOn w:val="Absatz-Standardschriftart"/>
    <w:link w:val="Dachzeile"/>
    <w:rsid w:val="005133A9"/>
  </w:style>
  <w:style w:type="paragraph" w:customStyle="1" w:styleId="berschrift">
    <w:name w:val="Überschrift"/>
    <w:basedOn w:val="Dachzeile1"/>
    <w:link w:val="berschriftZchn"/>
    <w:rsid w:val="005133A9"/>
    <w:rPr>
      <w:b/>
      <w:sz w:val="32"/>
      <w:szCs w:val="32"/>
    </w:rPr>
  </w:style>
  <w:style w:type="character" w:customStyle="1" w:styleId="Dachzeile1Zchn">
    <w:name w:val="Dachzeile_1 Zchn"/>
    <w:basedOn w:val="DachzeileZchn"/>
    <w:link w:val="Dachzeile1"/>
    <w:rsid w:val="005133A9"/>
    <w:rPr>
      <w:rFonts w:ascii="Verdana" w:hAnsi="Verdana"/>
    </w:rPr>
  </w:style>
  <w:style w:type="paragraph" w:customStyle="1" w:styleId="Flietext">
    <w:name w:val="Fließtext"/>
    <w:basedOn w:val="Standard"/>
    <w:link w:val="FlietextZchn"/>
    <w:qFormat/>
    <w:rsid w:val="00FC4EA3"/>
    <w:pPr>
      <w:spacing w:line="360" w:lineRule="auto"/>
    </w:pPr>
    <w:rPr>
      <w:rFonts w:ascii="Verdana" w:hAnsi="Verdana"/>
      <w:szCs w:val="20"/>
    </w:rPr>
  </w:style>
  <w:style w:type="character" w:customStyle="1" w:styleId="berschriftZchn">
    <w:name w:val="Überschrift Zchn"/>
    <w:basedOn w:val="Dachzeile1Zchn"/>
    <w:link w:val="berschrift"/>
    <w:rsid w:val="005133A9"/>
    <w:rPr>
      <w:rFonts w:ascii="Verdana" w:hAnsi="Verdana"/>
      <w:b/>
      <w:sz w:val="32"/>
      <w:szCs w:val="32"/>
    </w:rPr>
  </w:style>
  <w:style w:type="paragraph" w:customStyle="1" w:styleId="berschrift1">
    <w:name w:val="Überschrift_1"/>
    <w:basedOn w:val="Dachzeile1"/>
    <w:link w:val="berschrift1Zchn"/>
    <w:qFormat/>
    <w:rsid w:val="0073161E"/>
    <w:rPr>
      <w:b/>
      <w:sz w:val="32"/>
    </w:rPr>
  </w:style>
  <w:style w:type="character" w:customStyle="1" w:styleId="FlietextZchn">
    <w:name w:val="Fließtext Zchn"/>
    <w:basedOn w:val="Absatz-Standardschriftart"/>
    <w:link w:val="Flietext"/>
    <w:rsid w:val="00FC4EA3"/>
    <w:rPr>
      <w:rFonts w:ascii="Verdana" w:hAnsi="Verdana"/>
      <w:szCs w:val="20"/>
    </w:rPr>
  </w:style>
  <w:style w:type="paragraph" w:customStyle="1" w:styleId="Lead">
    <w:name w:val="Lead"/>
    <w:basedOn w:val="Standard"/>
    <w:link w:val="LeadZchn"/>
    <w:qFormat/>
    <w:rsid w:val="0085706A"/>
    <w:rPr>
      <w:rFonts w:ascii="Verdana" w:hAnsi="Verdana"/>
      <w:b/>
    </w:rPr>
  </w:style>
  <w:style w:type="character" w:customStyle="1" w:styleId="berschrift1Zchn">
    <w:name w:val="Überschrift_1 Zchn"/>
    <w:basedOn w:val="Dachzeile1Zchn"/>
    <w:link w:val="berschrift1"/>
    <w:rsid w:val="0073161E"/>
    <w:rPr>
      <w:rFonts w:ascii="Verdana" w:hAnsi="Verdana"/>
      <w:b/>
      <w:sz w:val="32"/>
    </w:rPr>
  </w:style>
  <w:style w:type="character" w:customStyle="1" w:styleId="LeadZchn">
    <w:name w:val="Lead Zchn"/>
    <w:basedOn w:val="Absatz-Standardschriftart"/>
    <w:link w:val="Lead"/>
    <w:rsid w:val="0085706A"/>
    <w:rPr>
      <w:rFonts w:ascii="Verdana" w:hAnsi="Verdana"/>
      <w:b/>
    </w:rPr>
  </w:style>
  <w:style w:type="paragraph" w:customStyle="1" w:styleId="Zwischenberschrift">
    <w:name w:val="Zwischenüberschrift"/>
    <w:basedOn w:val="Flietext"/>
    <w:link w:val="ZwischenberschriftZchn"/>
    <w:qFormat/>
    <w:rsid w:val="00FF3F25"/>
    <w:pPr>
      <w:spacing w:after="0"/>
    </w:pPr>
    <w:rPr>
      <w:b/>
      <w:lang w:eastAsia="de-DE"/>
    </w:rPr>
  </w:style>
  <w:style w:type="paragraph" w:customStyle="1" w:styleId="Kontakt">
    <w:name w:val="Kontakt"/>
    <w:basedOn w:val="Flietext"/>
    <w:link w:val="KontaktZchn"/>
    <w:qFormat/>
    <w:rsid w:val="00F84505"/>
    <w:pPr>
      <w:spacing w:after="0" w:line="276" w:lineRule="auto"/>
    </w:pPr>
  </w:style>
  <w:style w:type="character" w:customStyle="1" w:styleId="ZwischenberschriftZchn">
    <w:name w:val="Zwischenüberschrift Zchn"/>
    <w:basedOn w:val="FlietextZchn"/>
    <w:link w:val="Zwischenberschrift"/>
    <w:rsid w:val="00FF3F25"/>
    <w:rPr>
      <w:rFonts w:ascii="Verdana" w:hAnsi="Verdana"/>
      <w:b/>
      <w:szCs w:val="20"/>
      <w:lang w:eastAsia="de-DE"/>
    </w:rPr>
  </w:style>
  <w:style w:type="character" w:styleId="Hyperlink">
    <w:name w:val="Hyperlink"/>
    <w:basedOn w:val="Absatz-Standardschriftart"/>
    <w:uiPriority w:val="99"/>
    <w:unhideWhenUsed/>
    <w:rsid w:val="00F84505"/>
    <w:rPr>
      <w:color w:val="0000FF" w:themeColor="hyperlink"/>
      <w:u w:val="single"/>
    </w:rPr>
  </w:style>
  <w:style w:type="character" w:customStyle="1" w:styleId="KontaktZchn">
    <w:name w:val="Kontakt Zchn"/>
    <w:basedOn w:val="FlietextZchn"/>
    <w:link w:val="Kontakt"/>
    <w:rsid w:val="00F84505"/>
    <w:rPr>
      <w:rFonts w:ascii="Verdana" w:hAnsi="Verdana"/>
      <w:szCs w:val="20"/>
    </w:rPr>
  </w:style>
  <w:style w:type="character" w:styleId="BesuchterHyperlink">
    <w:name w:val="FollowedHyperlink"/>
    <w:basedOn w:val="Absatz-Standardschriftart"/>
    <w:uiPriority w:val="99"/>
    <w:semiHidden/>
    <w:unhideWhenUsed/>
    <w:rsid w:val="006978BB"/>
    <w:rPr>
      <w:color w:val="800080" w:themeColor="followedHyperlink"/>
      <w:u w:val="single"/>
    </w:rPr>
  </w:style>
  <w:style w:type="paragraph" w:styleId="Untertitel">
    <w:name w:val="Subtitle"/>
    <w:basedOn w:val="Standard"/>
    <w:next w:val="Standard"/>
    <w:link w:val="UntertitelZchn"/>
    <w:uiPriority w:val="11"/>
    <w:qFormat/>
    <w:rsid w:val="00642DF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642DF7"/>
    <w:rPr>
      <w:rFonts w:asciiTheme="majorHAnsi" w:eastAsiaTheme="majorEastAsia" w:hAnsiTheme="majorHAnsi" w:cstheme="majorBidi"/>
      <w:i/>
      <w:iCs/>
      <w:color w:val="4F81BD" w:themeColor="accent1"/>
      <w:spacing w:val="15"/>
      <w:sz w:val="24"/>
      <w:szCs w:val="24"/>
    </w:rPr>
  </w:style>
  <w:style w:type="paragraph" w:styleId="KeinLeerraum">
    <w:name w:val="No Spacing"/>
    <w:uiPriority w:val="1"/>
    <w:qFormat/>
    <w:rsid w:val="00AA78F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38802">
      <w:bodyDiv w:val="1"/>
      <w:marLeft w:val="0"/>
      <w:marRight w:val="0"/>
      <w:marTop w:val="0"/>
      <w:marBottom w:val="0"/>
      <w:divBdr>
        <w:top w:val="none" w:sz="0" w:space="0" w:color="auto"/>
        <w:left w:val="none" w:sz="0" w:space="0" w:color="auto"/>
        <w:bottom w:val="none" w:sz="0" w:space="0" w:color="auto"/>
        <w:right w:val="none" w:sz="0" w:space="0" w:color="auto"/>
      </w:divBdr>
    </w:div>
    <w:div w:id="763956697">
      <w:bodyDiv w:val="1"/>
      <w:marLeft w:val="0"/>
      <w:marRight w:val="0"/>
      <w:marTop w:val="0"/>
      <w:marBottom w:val="0"/>
      <w:divBdr>
        <w:top w:val="none" w:sz="0" w:space="0" w:color="auto"/>
        <w:left w:val="none" w:sz="0" w:space="0" w:color="auto"/>
        <w:bottom w:val="none" w:sz="0" w:space="0" w:color="auto"/>
        <w:right w:val="none" w:sz="0" w:space="0" w:color="auto"/>
      </w:divBdr>
    </w:div>
    <w:div w:id="1256980730">
      <w:bodyDiv w:val="1"/>
      <w:marLeft w:val="0"/>
      <w:marRight w:val="0"/>
      <w:marTop w:val="0"/>
      <w:marBottom w:val="0"/>
      <w:divBdr>
        <w:top w:val="none" w:sz="0" w:space="0" w:color="auto"/>
        <w:left w:val="none" w:sz="0" w:space="0" w:color="auto"/>
        <w:bottom w:val="none" w:sz="0" w:space="0" w:color="auto"/>
        <w:right w:val="none" w:sz="0" w:space="0" w:color="auto"/>
      </w:divBdr>
    </w:div>
    <w:div w:id="1329167184">
      <w:bodyDiv w:val="1"/>
      <w:marLeft w:val="0"/>
      <w:marRight w:val="0"/>
      <w:marTop w:val="0"/>
      <w:marBottom w:val="0"/>
      <w:divBdr>
        <w:top w:val="none" w:sz="0" w:space="0" w:color="auto"/>
        <w:left w:val="none" w:sz="0" w:space="0" w:color="auto"/>
        <w:bottom w:val="none" w:sz="0" w:space="0" w:color="auto"/>
        <w:right w:val="none" w:sz="0" w:space="0" w:color="auto"/>
      </w:divBdr>
    </w:div>
    <w:div w:id="14721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uern.de" TargetMode="External"/><Relationship Id="rId13" Type="http://schemas.openxmlformats.org/officeDocument/2006/relationships/hyperlink" Target="http://www.steuern.de/steuersoftware/produktberater.html" TargetMode="External"/><Relationship Id="rId18" Type="http://schemas.openxmlformats.org/officeDocument/2006/relationships/hyperlink" Target="http://www.presse.haufe-gruppe.de"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steuern.de" TargetMode="External"/><Relationship Id="rId17" Type="http://schemas.openxmlformats.org/officeDocument/2006/relationships/hyperlink" Target="http://www.haufe-lexware.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resse@haufe-lexwar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ine-erste-steuererkl&#228;rung.de"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meine-erste-steuererklaerung.de" TargetMode="External"/><Relationship Id="rId23" Type="http://schemas.openxmlformats.org/officeDocument/2006/relationships/fontTable" Target="fontTable.xml"/><Relationship Id="rId10" Type="http://schemas.openxmlformats.org/officeDocument/2006/relationships/hyperlink" Target="http://www.steuern.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ine-erste-steuererklaerung.de" TargetMode="External"/><Relationship Id="rId14" Type="http://schemas.openxmlformats.org/officeDocument/2006/relationships/hyperlink" Target="file:///D:\Eigene%20Dateien\Corporate%20PR\www.steuern.de\verzeichni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senbergj\AppData\Local\Microsoft\Windows\Temporary%20Internet%20Files\Content.Outlook\6W7AL93P\Pressemitteilung_rev_3%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01E19CFF5B4F089412344E2145082B"/>
        <w:category>
          <w:name w:val="Allgemein"/>
          <w:gallery w:val="placeholder"/>
        </w:category>
        <w:types>
          <w:type w:val="bbPlcHdr"/>
        </w:types>
        <w:behaviors>
          <w:behavior w:val="content"/>
        </w:behaviors>
        <w:guid w:val="{1D2BEE49-6881-4355-8431-4E89CF8EE555}"/>
      </w:docPartPr>
      <w:docPartBody>
        <w:p w:rsidR="003265BA" w:rsidRDefault="00F577AC">
          <w:pPr>
            <w:pStyle w:val="9C01E19CFF5B4F089412344E2145082B"/>
          </w:pPr>
          <w:r w:rsidRPr="00AB781F">
            <w:rPr>
              <w:rStyle w:val="Platzhaltertext"/>
            </w:rPr>
            <w:t>Klicken Sie hier, um Text einzugeben.</w:t>
          </w:r>
        </w:p>
      </w:docPartBody>
    </w:docPart>
    <w:docPart>
      <w:docPartPr>
        <w:name w:val="DefaultPlaceholder_1082065158"/>
        <w:category>
          <w:name w:val="Allgemein"/>
          <w:gallery w:val="placeholder"/>
        </w:category>
        <w:types>
          <w:type w:val="bbPlcHdr"/>
        </w:types>
        <w:behaviors>
          <w:behavior w:val="content"/>
        </w:behaviors>
        <w:guid w:val="{EDCC7FAF-5A2E-4038-A765-929F109851A1}"/>
      </w:docPartPr>
      <w:docPartBody>
        <w:p w:rsidR="0050223A" w:rsidRDefault="003265BA">
          <w:r w:rsidRPr="00272BEF">
            <w:rPr>
              <w:rStyle w:val="Platzhaltertext"/>
            </w:rPr>
            <w:t>Klicken Sie hier, um Text einzugeben.</w:t>
          </w:r>
        </w:p>
      </w:docPartBody>
    </w:docPart>
    <w:docPart>
      <w:docPartPr>
        <w:name w:val="D74B69D36E6B485AAB523991BB42F857"/>
        <w:category>
          <w:name w:val="Allgemein"/>
          <w:gallery w:val="placeholder"/>
        </w:category>
        <w:types>
          <w:type w:val="bbPlcHdr"/>
        </w:types>
        <w:behaviors>
          <w:behavior w:val="content"/>
        </w:behaviors>
        <w:guid w:val="{63746A9F-7A5E-48D9-A164-2B249288B03E}"/>
      </w:docPartPr>
      <w:docPartBody>
        <w:p w:rsidR="00F324F3" w:rsidRDefault="00C62B62" w:rsidP="00C62B62">
          <w:pPr>
            <w:pStyle w:val="D74B69D36E6B485AAB523991BB42F857"/>
          </w:pPr>
          <w:r w:rsidRPr="00814435">
            <w:rPr>
              <w:rStyle w:val="Platzhaltertext"/>
            </w:rPr>
            <w:t>Klicken Sie hier, um Text einzugeben.</w:t>
          </w:r>
        </w:p>
      </w:docPartBody>
    </w:docPart>
    <w:docPart>
      <w:docPartPr>
        <w:name w:val="D4EAA02D5A4A43E6907E46AEE66C1AC4"/>
        <w:category>
          <w:name w:val="Allgemein"/>
          <w:gallery w:val="placeholder"/>
        </w:category>
        <w:types>
          <w:type w:val="bbPlcHdr"/>
        </w:types>
        <w:behaviors>
          <w:behavior w:val="content"/>
        </w:behaviors>
        <w:guid w:val="{58E6B82F-44D1-4696-A975-FFDF5B4F0D0D}"/>
      </w:docPartPr>
      <w:docPartBody>
        <w:p w:rsidR="00F027BB" w:rsidRDefault="00953532" w:rsidP="00953532">
          <w:pPr>
            <w:pStyle w:val="D4EAA02D5A4A43E6907E46AEE66C1AC4"/>
          </w:pPr>
          <w:r w:rsidRPr="00AB781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7AC"/>
    <w:rsid w:val="000451CB"/>
    <w:rsid w:val="00267DE4"/>
    <w:rsid w:val="003265BA"/>
    <w:rsid w:val="0050223A"/>
    <w:rsid w:val="005D21E9"/>
    <w:rsid w:val="00737F67"/>
    <w:rsid w:val="008B6C6B"/>
    <w:rsid w:val="00953532"/>
    <w:rsid w:val="00C62B62"/>
    <w:rsid w:val="00D15CE5"/>
    <w:rsid w:val="00F027BB"/>
    <w:rsid w:val="00F324F3"/>
    <w:rsid w:val="00F577AC"/>
    <w:rsid w:val="00FC6B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67DE4"/>
    <w:rPr>
      <w:color w:val="808080"/>
    </w:rPr>
  </w:style>
  <w:style w:type="paragraph" w:customStyle="1" w:styleId="9C01E19CFF5B4F089412344E2145082B">
    <w:name w:val="9C01E19CFF5B4F089412344E2145082B"/>
  </w:style>
  <w:style w:type="paragraph" w:customStyle="1" w:styleId="1B945CF21E784FCE8F41E7E759B42DD8">
    <w:name w:val="1B945CF21E784FCE8F41E7E759B42DD8"/>
  </w:style>
  <w:style w:type="paragraph" w:customStyle="1" w:styleId="69BB12F3118B49958C91968235A452ED">
    <w:name w:val="69BB12F3118B49958C91968235A452ED"/>
  </w:style>
  <w:style w:type="paragraph" w:customStyle="1" w:styleId="494D3A2DAE304C2B859A4B0ED540B6DD">
    <w:name w:val="494D3A2DAE304C2B859A4B0ED540B6DD"/>
    <w:rsid w:val="00737F67"/>
  </w:style>
  <w:style w:type="paragraph" w:customStyle="1" w:styleId="E7DF931756AC4B44B1F2144D7E3A430D">
    <w:name w:val="E7DF931756AC4B44B1F2144D7E3A430D"/>
    <w:rsid w:val="00C62B62"/>
  </w:style>
  <w:style w:type="paragraph" w:customStyle="1" w:styleId="D74B69D36E6B485AAB523991BB42F857">
    <w:name w:val="D74B69D36E6B485AAB523991BB42F857"/>
    <w:rsid w:val="00C62B62"/>
  </w:style>
  <w:style w:type="paragraph" w:customStyle="1" w:styleId="D4EAA02D5A4A43E6907E46AEE66C1AC4">
    <w:name w:val="D4EAA02D5A4A43E6907E46AEE66C1AC4"/>
    <w:rsid w:val="00953532"/>
  </w:style>
  <w:style w:type="paragraph" w:customStyle="1" w:styleId="6488E8D388EC4658B5BFDDB771FA69F3">
    <w:name w:val="6488E8D388EC4658B5BFDDB771FA69F3"/>
    <w:rsid w:val="00953532"/>
  </w:style>
  <w:style w:type="paragraph" w:customStyle="1" w:styleId="DB383402A6A0487481EB58F895CEFEBD">
    <w:name w:val="DB383402A6A0487481EB58F895CEFEBD"/>
    <w:rsid w:val="00953532"/>
  </w:style>
  <w:style w:type="paragraph" w:customStyle="1" w:styleId="B89C775BFBE942C9B48A02A183DBB019">
    <w:name w:val="B89C775BFBE942C9B48A02A183DBB019"/>
    <w:rsid w:val="00267DE4"/>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67DE4"/>
    <w:rPr>
      <w:color w:val="808080"/>
    </w:rPr>
  </w:style>
  <w:style w:type="paragraph" w:customStyle="1" w:styleId="9C01E19CFF5B4F089412344E2145082B">
    <w:name w:val="9C01E19CFF5B4F089412344E2145082B"/>
  </w:style>
  <w:style w:type="paragraph" w:customStyle="1" w:styleId="1B945CF21E784FCE8F41E7E759B42DD8">
    <w:name w:val="1B945CF21E784FCE8F41E7E759B42DD8"/>
  </w:style>
  <w:style w:type="paragraph" w:customStyle="1" w:styleId="69BB12F3118B49958C91968235A452ED">
    <w:name w:val="69BB12F3118B49958C91968235A452ED"/>
  </w:style>
  <w:style w:type="paragraph" w:customStyle="1" w:styleId="494D3A2DAE304C2B859A4B0ED540B6DD">
    <w:name w:val="494D3A2DAE304C2B859A4B0ED540B6DD"/>
    <w:rsid w:val="00737F67"/>
  </w:style>
  <w:style w:type="paragraph" w:customStyle="1" w:styleId="E7DF931756AC4B44B1F2144D7E3A430D">
    <w:name w:val="E7DF931756AC4B44B1F2144D7E3A430D"/>
    <w:rsid w:val="00C62B62"/>
  </w:style>
  <w:style w:type="paragraph" w:customStyle="1" w:styleId="D74B69D36E6B485AAB523991BB42F857">
    <w:name w:val="D74B69D36E6B485AAB523991BB42F857"/>
    <w:rsid w:val="00C62B62"/>
  </w:style>
  <w:style w:type="paragraph" w:customStyle="1" w:styleId="D4EAA02D5A4A43E6907E46AEE66C1AC4">
    <w:name w:val="D4EAA02D5A4A43E6907E46AEE66C1AC4"/>
    <w:rsid w:val="00953532"/>
  </w:style>
  <w:style w:type="paragraph" w:customStyle="1" w:styleId="6488E8D388EC4658B5BFDDB771FA69F3">
    <w:name w:val="6488E8D388EC4658B5BFDDB771FA69F3"/>
    <w:rsid w:val="00953532"/>
  </w:style>
  <w:style w:type="paragraph" w:customStyle="1" w:styleId="DB383402A6A0487481EB58F895CEFEBD">
    <w:name w:val="DB383402A6A0487481EB58F895CEFEBD"/>
    <w:rsid w:val="00953532"/>
  </w:style>
  <w:style w:type="paragraph" w:customStyle="1" w:styleId="B89C775BFBE942C9B48A02A183DBB019">
    <w:name w:val="B89C775BFBE942C9B48A02A183DBB019"/>
    <w:rsid w:val="00267DE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55B47-820C-4FCF-86B2-EE61AB060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Pressemitteilung_rev_3 (3).dotx</Template>
  <TotalTime>0</TotalTime>
  <Pages>2</Pages>
  <Words>621</Words>
  <Characters>3913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Haufe Gruppe</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Kueck, Hille</cp:lastModifiedBy>
  <cp:revision>2</cp:revision>
  <cp:lastPrinted>2014-06-12T15:36:00Z</cp:lastPrinted>
  <dcterms:created xsi:type="dcterms:W3CDTF">2014-12-19T12:59:00Z</dcterms:created>
  <dcterms:modified xsi:type="dcterms:W3CDTF">2014-12-19T12:59:00Z</dcterms:modified>
</cp:coreProperties>
</file>